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4F21" w14:textId="435460E7" w:rsidR="007D3579" w:rsidRPr="001C0559" w:rsidRDefault="007D3579" w:rsidP="001C0559">
      <w:pPr>
        <w:ind w:firstLine="708"/>
        <w:jc w:val="center"/>
        <w:rPr>
          <w:rFonts w:cstheme="minorHAnsi"/>
          <w:bCs/>
          <w:sz w:val="28"/>
          <w:szCs w:val="28"/>
        </w:rPr>
      </w:pPr>
      <w:r w:rsidRPr="001C0559">
        <w:rPr>
          <w:rFonts w:cstheme="minorHAnsi"/>
          <w:b/>
          <w:noProof/>
          <w:sz w:val="28"/>
          <w:szCs w:val="28"/>
          <w:lang w:eastAsia="de-DE" w:bidi="ar-SA"/>
        </w:rPr>
        <w:drawing>
          <wp:anchor distT="0" distB="0" distL="114300" distR="114300" simplePos="0" relativeHeight="251659264" behindDoc="0" locked="0" layoutInCell="1" allowOverlap="1" wp14:anchorId="7C8D7707" wp14:editId="44B9D6D1">
            <wp:simplePos x="0" y="0"/>
            <wp:positionH relativeFrom="column">
              <wp:posOffset>4821555</wp:posOffset>
            </wp:positionH>
            <wp:positionV relativeFrom="paragraph">
              <wp:posOffset>97790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C0559">
        <w:rPr>
          <w:rFonts w:cstheme="minorHAnsi"/>
          <w:bCs/>
          <w:sz w:val="28"/>
          <w:szCs w:val="28"/>
        </w:rPr>
        <w:t>Senegalhilfe-Verein e.V.</w:t>
      </w:r>
    </w:p>
    <w:p w14:paraId="53BEC0AF" w14:textId="77777777" w:rsidR="001000E3" w:rsidRPr="001C0559" w:rsidRDefault="006C3000" w:rsidP="001C0559">
      <w:pPr>
        <w:ind w:firstLine="708"/>
        <w:jc w:val="center"/>
        <w:rPr>
          <w:rFonts w:cstheme="minorHAnsi"/>
          <w:bCs/>
          <w:sz w:val="24"/>
          <w:szCs w:val="24"/>
        </w:rPr>
      </w:pPr>
      <w:r w:rsidRPr="001C0559">
        <w:rPr>
          <w:rFonts w:cstheme="minorHAnsi"/>
          <w:bCs/>
          <w:sz w:val="24"/>
          <w:szCs w:val="24"/>
        </w:rPr>
        <w:t>Hauptstraße 93</w:t>
      </w:r>
      <w:r w:rsidR="001B1ECF" w:rsidRPr="001C0559">
        <w:rPr>
          <w:rFonts w:cstheme="minorHAnsi"/>
          <w:bCs/>
          <w:sz w:val="24"/>
          <w:szCs w:val="24"/>
        </w:rPr>
        <w:t>,</w:t>
      </w:r>
      <w:r w:rsidRPr="001C0559">
        <w:rPr>
          <w:rFonts w:cstheme="minorHAnsi"/>
          <w:bCs/>
          <w:sz w:val="24"/>
          <w:szCs w:val="24"/>
        </w:rPr>
        <w:t xml:space="preserve"> 67705 Trippstadt</w:t>
      </w:r>
    </w:p>
    <w:p w14:paraId="34C7DB23" w14:textId="651161DF" w:rsidR="000F41A4" w:rsidRPr="001C0559" w:rsidRDefault="007D3579" w:rsidP="001C0559">
      <w:pPr>
        <w:ind w:firstLine="708"/>
        <w:jc w:val="center"/>
        <w:rPr>
          <w:rFonts w:cstheme="minorHAnsi"/>
          <w:bCs/>
          <w:sz w:val="24"/>
          <w:szCs w:val="24"/>
        </w:rPr>
      </w:pPr>
      <w:r w:rsidRPr="001C0559">
        <w:rPr>
          <w:rFonts w:cstheme="minorHAnsi"/>
          <w:bCs/>
          <w:sz w:val="24"/>
          <w:szCs w:val="24"/>
        </w:rPr>
        <w:t>Tel.: 06306 9929798 Fax: 06306 2632</w:t>
      </w:r>
    </w:p>
    <w:p w14:paraId="5352E54F" w14:textId="0501E0EF" w:rsidR="00E92D3B" w:rsidRPr="001C0559" w:rsidRDefault="00E92D3B" w:rsidP="00B50F3E">
      <w:pPr>
        <w:ind w:left="2124" w:firstLine="708"/>
        <w:rPr>
          <w:rFonts w:cstheme="minorHAnsi"/>
          <w:bCs/>
          <w:sz w:val="24"/>
          <w:szCs w:val="24"/>
        </w:rPr>
      </w:pPr>
      <w:r w:rsidRPr="001C0559">
        <w:rPr>
          <w:rFonts w:cstheme="minorHAnsi"/>
          <w:bCs/>
          <w:sz w:val="24"/>
          <w:szCs w:val="24"/>
        </w:rPr>
        <w:t>www.senegalhilfe-verein.de</w:t>
      </w:r>
    </w:p>
    <w:p w14:paraId="09A323F6" w14:textId="77777777" w:rsidR="000632E1" w:rsidRPr="001C0559" w:rsidRDefault="000632E1" w:rsidP="000632E1">
      <w:pPr>
        <w:jc w:val="both"/>
        <w:rPr>
          <w:rFonts w:cstheme="minorHAnsi"/>
          <w:sz w:val="28"/>
          <w:szCs w:val="28"/>
        </w:rPr>
      </w:pPr>
    </w:p>
    <w:p w14:paraId="6473A2CF" w14:textId="77777777" w:rsidR="001A147D" w:rsidRPr="001A147D" w:rsidRDefault="001A147D" w:rsidP="001A147D">
      <w:pPr>
        <w:jc w:val="right"/>
        <w:rPr>
          <w:rFonts w:cstheme="minorHAnsi"/>
          <w:sz w:val="24"/>
          <w:szCs w:val="24"/>
        </w:rPr>
      </w:pPr>
      <w:r w:rsidRPr="001A147D">
        <w:rPr>
          <w:rFonts w:cstheme="minorHAnsi"/>
          <w:sz w:val="24"/>
          <w:szCs w:val="24"/>
        </w:rPr>
        <w:t>April 2022</w:t>
      </w:r>
    </w:p>
    <w:p w14:paraId="4339CA46" w14:textId="77777777" w:rsidR="001A147D" w:rsidRPr="001A147D" w:rsidRDefault="001A147D" w:rsidP="001A147D">
      <w:pPr>
        <w:jc w:val="both"/>
        <w:rPr>
          <w:rFonts w:cstheme="minorHAnsi"/>
          <w:sz w:val="24"/>
          <w:szCs w:val="24"/>
        </w:rPr>
      </w:pPr>
    </w:p>
    <w:p w14:paraId="1B11A890" w14:textId="77777777" w:rsidR="001A147D" w:rsidRPr="001A147D" w:rsidRDefault="001A147D" w:rsidP="001A147D">
      <w:pPr>
        <w:jc w:val="both"/>
        <w:rPr>
          <w:rFonts w:cstheme="minorHAnsi"/>
          <w:sz w:val="24"/>
          <w:szCs w:val="24"/>
        </w:rPr>
      </w:pPr>
      <w:r w:rsidRPr="001A147D">
        <w:rPr>
          <w:rFonts w:cstheme="minorHAnsi"/>
          <w:sz w:val="24"/>
          <w:szCs w:val="24"/>
        </w:rPr>
        <w:t xml:space="preserve">Liebe Freundinnen, liebe Freunde, </w:t>
      </w:r>
    </w:p>
    <w:p w14:paraId="0F7C5A95" w14:textId="77777777" w:rsidR="001A147D" w:rsidRPr="001A147D" w:rsidRDefault="001A147D" w:rsidP="001A147D">
      <w:pPr>
        <w:jc w:val="both"/>
        <w:rPr>
          <w:rFonts w:cstheme="minorHAnsi"/>
          <w:sz w:val="24"/>
          <w:szCs w:val="24"/>
        </w:rPr>
      </w:pPr>
    </w:p>
    <w:p w14:paraId="47B5A143" w14:textId="45772312" w:rsidR="001A147D" w:rsidRDefault="001A147D" w:rsidP="001A147D">
      <w:pPr>
        <w:jc w:val="both"/>
        <w:rPr>
          <w:rFonts w:cstheme="minorHAnsi"/>
          <w:sz w:val="24"/>
          <w:szCs w:val="24"/>
        </w:rPr>
      </w:pPr>
      <w:r w:rsidRPr="001A147D">
        <w:rPr>
          <w:rFonts w:cstheme="minorHAnsi"/>
          <w:sz w:val="24"/>
          <w:szCs w:val="24"/>
        </w:rPr>
        <w:t>mein erster Rundbrief in diesem Jahr wird Sie viel später als es in den vergangenen Jahren üblich war, erreichen. Durch die Pandemie, die Krankheit und den Tod meines Mannes war ich im Januar 2019 zum letzten Mal in Senegal. Das war für mich sehr ungewohnt, denn 84 Arbeitsaufenthalte in all den vergangenen Jahren haben mein Leben geprägt. Durch die guten Kontakte mit unseren Mitarbeitern, konnte ich Ihnen trotzdem jedes Jahr dreimal über die Situation in den zahlreichen Projekten berichten. Es gibt aber noch einen anderen Grund meinen Brief erst jetzt zu schreiben. Wie Sie wissen, mussten wir unser Fest zu dem 35jährigen Bestehen des Senegalhilfe-Vereins e.V. auf Grund von Covid-19 zweimal verschieben. Nun wollen wir unser Jubiläum am 28.</w:t>
      </w:r>
      <w:r>
        <w:rPr>
          <w:rFonts w:cstheme="minorHAnsi"/>
          <w:sz w:val="24"/>
          <w:szCs w:val="24"/>
        </w:rPr>
        <w:t xml:space="preserve"> </w:t>
      </w:r>
      <w:r w:rsidRPr="001A147D">
        <w:rPr>
          <w:rFonts w:cstheme="minorHAnsi"/>
          <w:sz w:val="24"/>
          <w:szCs w:val="24"/>
        </w:rPr>
        <w:t>Mai 2022 um 11 Uhr, in Kaiserslautern in der „Alten Eintracht“ mit viele Freunden aus nah und fern feiern. Ich freue mich sehr auf das Wiedersehen mit all unseren Freunden. Aus Senegal werden die zwei verantwortlichen Mitarbeiter, Mr. Mbaye Ly und Mr. Mamadou Fall, anreisen. Unser langjähriger Freund, General Mahamadou Keita, Botschafter i.R. wird zu unserer großen Freude wieder an unserem Fest teilnehmen. Die Einladung mit dem Programm und der Anmeldung schicken wir Ihnen mit diesem Rundbrief zu. Auf diese Weise sparen wir Portokosten.  Bitte merken Sie sich diesen Termin vor.</w:t>
      </w:r>
    </w:p>
    <w:p w14:paraId="46A8E4BB" w14:textId="4FBE8BEE" w:rsidR="001A147D" w:rsidRPr="001A147D" w:rsidRDefault="001A147D" w:rsidP="001A147D">
      <w:pPr>
        <w:jc w:val="both"/>
        <w:rPr>
          <w:rFonts w:cstheme="minorHAnsi"/>
          <w:sz w:val="24"/>
          <w:szCs w:val="24"/>
        </w:rPr>
      </w:pPr>
      <w:r w:rsidRPr="001A147D">
        <w:rPr>
          <w:rFonts w:cstheme="minorHAnsi"/>
          <w:sz w:val="24"/>
          <w:szCs w:val="24"/>
        </w:rPr>
        <w:t>Im Februar waren zum ersten</w:t>
      </w:r>
      <w:r>
        <w:rPr>
          <w:rFonts w:cstheme="minorHAnsi"/>
          <w:sz w:val="24"/>
          <w:szCs w:val="24"/>
        </w:rPr>
        <w:t xml:space="preserve"> M</w:t>
      </w:r>
      <w:r w:rsidRPr="001A147D">
        <w:rPr>
          <w:rFonts w:cstheme="minorHAnsi"/>
          <w:sz w:val="24"/>
          <w:szCs w:val="24"/>
        </w:rPr>
        <w:t xml:space="preserve">al wieder zwei Mitarbeiter, Cordula Maier und Siggi Beyer, für drei Wochen vor Ort. Sie fanden die Einrichtungen im Großen und Ganzen in einem guten Zustand vor. Es mussten Reparaturen ausgeführt werden, Material für verschiedene Kindergärten gekauft und wie immer viele medizinische Probleme bei den körperbehinderten Menschen gelöst werden. Sicher gab es auch sonst noch Vielerlei zu tun, aber das gehört zu unserer Arbeit. Auch im April sind drei Mitarbeiter in Senegal.  Frau Rita Kühle und ihre Tochter Annika kümmern sich um die Patenkinder. 120 Patenschaften betreut Rita Kühle. Sie kümmert sich vor Ort um Problemfälle und schaut nach dem Rechten. Die Schneider und „Batikfrauen“ stellen nach ihren Wünschen Textilien her, die dann auf Sommermärkten und dem Kulturmarkt in Kaiserslautern verkauft werden sollen. So kehrt </w:t>
      </w:r>
      <w:r w:rsidR="00B676E7">
        <w:rPr>
          <w:rFonts w:cstheme="minorHAnsi"/>
          <w:sz w:val="24"/>
          <w:szCs w:val="24"/>
        </w:rPr>
        <w:t xml:space="preserve">hoffentlich </w:t>
      </w:r>
      <w:r w:rsidRPr="001A147D">
        <w:rPr>
          <w:rFonts w:cstheme="minorHAnsi"/>
          <w:sz w:val="24"/>
          <w:szCs w:val="24"/>
        </w:rPr>
        <w:t xml:space="preserve">die </w:t>
      </w:r>
      <w:r w:rsidR="00B676E7">
        <w:rPr>
          <w:rFonts w:cstheme="minorHAnsi"/>
          <w:sz w:val="24"/>
          <w:szCs w:val="24"/>
        </w:rPr>
        <w:t xml:space="preserve">gewohnte </w:t>
      </w:r>
      <w:r w:rsidRPr="001A147D">
        <w:rPr>
          <w:rFonts w:cstheme="minorHAnsi"/>
          <w:sz w:val="24"/>
          <w:szCs w:val="24"/>
        </w:rPr>
        <w:t>Routine in den Senegalhilfe-Verein zurück.</w:t>
      </w:r>
    </w:p>
    <w:p w14:paraId="585BB7BE" w14:textId="34030BD3" w:rsidR="001A147D" w:rsidRPr="001A147D" w:rsidRDefault="001A147D" w:rsidP="001A147D">
      <w:pPr>
        <w:jc w:val="both"/>
        <w:rPr>
          <w:rFonts w:cstheme="minorHAnsi"/>
          <w:sz w:val="24"/>
          <w:szCs w:val="24"/>
        </w:rPr>
      </w:pPr>
      <w:r w:rsidRPr="001A147D">
        <w:rPr>
          <w:rFonts w:cstheme="minorHAnsi"/>
          <w:sz w:val="24"/>
          <w:szCs w:val="24"/>
        </w:rPr>
        <w:lastRenderedPageBreak/>
        <w:t>Ich möchte nach unserem Fest, am 3. Juni mit einer Gruppe nach Senegal fliegen</w:t>
      </w:r>
      <w:r w:rsidR="003E1C11">
        <w:rPr>
          <w:rFonts w:cstheme="minorHAnsi"/>
          <w:sz w:val="24"/>
          <w:szCs w:val="24"/>
        </w:rPr>
        <w:t>, auch wenn die</w:t>
      </w:r>
      <w:r w:rsidRPr="001A147D">
        <w:rPr>
          <w:rFonts w:cstheme="minorHAnsi"/>
          <w:sz w:val="24"/>
          <w:szCs w:val="24"/>
        </w:rPr>
        <w:t xml:space="preserve"> </w:t>
      </w:r>
      <w:r w:rsidR="003E1C11" w:rsidRPr="001A147D">
        <w:rPr>
          <w:rFonts w:cstheme="minorHAnsi"/>
          <w:sz w:val="24"/>
          <w:szCs w:val="24"/>
        </w:rPr>
        <w:t xml:space="preserve">Temperaturen </w:t>
      </w:r>
      <w:r w:rsidR="003E1C11">
        <w:rPr>
          <w:rFonts w:cstheme="minorHAnsi"/>
          <w:sz w:val="24"/>
          <w:szCs w:val="24"/>
        </w:rPr>
        <w:t xml:space="preserve">zu </w:t>
      </w:r>
      <w:r w:rsidRPr="001A147D">
        <w:rPr>
          <w:rFonts w:cstheme="minorHAnsi"/>
          <w:sz w:val="24"/>
          <w:szCs w:val="24"/>
        </w:rPr>
        <w:t>dieser Zeit sehr hoch</w:t>
      </w:r>
      <w:r w:rsidR="003E1C11">
        <w:rPr>
          <w:rFonts w:cstheme="minorHAnsi"/>
          <w:sz w:val="24"/>
          <w:szCs w:val="24"/>
        </w:rPr>
        <w:t xml:space="preserve"> sind</w:t>
      </w:r>
      <w:r w:rsidR="003D2B4D">
        <w:rPr>
          <w:rFonts w:cstheme="minorHAnsi"/>
          <w:sz w:val="24"/>
          <w:szCs w:val="24"/>
        </w:rPr>
        <w:t>.</w:t>
      </w:r>
      <w:r w:rsidRPr="001A147D">
        <w:rPr>
          <w:rFonts w:cstheme="minorHAnsi"/>
          <w:sz w:val="24"/>
          <w:szCs w:val="24"/>
        </w:rPr>
        <w:t xml:space="preserve"> </w:t>
      </w:r>
      <w:r w:rsidR="003D2B4D">
        <w:rPr>
          <w:rFonts w:cstheme="minorHAnsi"/>
          <w:sz w:val="24"/>
          <w:szCs w:val="24"/>
        </w:rPr>
        <w:t>D</w:t>
      </w:r>
      <w:r w:rsidRPr="001A147D">
        <w:rPr>
          <w:rFonts w:cstheme="minorHAnsi"/>
          <w:sz w:val="24"/>
          <w:szCs w:val="24"/>
        </w:rPr>
        <w:t xml:space="preserve">urch </w:t>
      </w:r>
      <w:r w:rsidR="003D2B4D">
        <w:rPr>
          <w:rFonts w:cstheme="minorHAnsi"/>
          <w:sz w:val="24"/>
          <w:szCs w:val="24"/>
        </w:rPr>
        <w:t xml:space="preserve">den Termin </w:t>
      </w:r>
      <w:r w:rsidRPr="001A147D">
        <w:rPr>
          <w:rFonts w:cstheme="minorHAnsi"/>
          <w:sz w:val="24"/>
          <w:szCs w:val="24"/>
        </w:rPr>
        <w:t>unser</w:t>
      </w:r>
      <w:r w:rsidR="003D2B4D">
        <w:rPr>
          <w:rFonts w:cstheme="minorHAnsi"/>
          <w:sz w:val="24"/>
          <w:szCs w:val="24"/>
        </w:rPr>
        <w:t>es</w:t>
      </w:r>
      <w:r w:rsidRPr="001A147D">
        <w:rPr>
          <w:rFonts w:cstheme="minorHAnsi"/>
          <w:sz w:val="24"/>
          <w:szCs w:val="24"/>
        </w:rPr>
        <w:t xml:space="preserve"> Fest</w:t>
      </w:r>
      <w:r w:rsidR="003D2B4D">
        <w:rPr>
          <w:rFonts w:cstheme="minorHAnsi"/>
          <w:sz w:val="24"/>
          <w:szCs w:val="24"/>
        </w:rPr>
        <w:t>es</w:t>
      </w:r>
      <w:r w:rsidRPr="001A147D">
        <w:rPr>
          <w:rFonts w:cstheme="minorHAnsi"/>
          <w:sz w:val="24"/>
          <w:szCs w:val="24"/>
        </w:rPr>
        <w:t xml:space="preserve"> können wir </w:t>
      </w:r>
      <w:r w:rsidR="003D2B4D">
        <w:rPr>
          <w:rFonts w:cstheme="minorHAnsi"/>
          <w:sz w:val="24"/>
          <w:szCs w:val="24"/>
        </w:rPr>
        <w:t xml:space="preserve">leider </w:t>
      </w:r>
      <w:r w:rsidRPr="001A147D">
        <w:rPr>
          <w:rFonts w:cstheme="minorHAnsi"/>
          <w:sz w:val="24"/>
          <w:szCs w:val="24"/>
        </w:rPr>
        <w:t xml:space="preserve">nicht früher reisen. Ich freue mich auf ein Wiedersehen mit allen Mitarbeitern, den Kindern in den Kindergärten und den Schulkindern in unseren Schulen und </w:t>
      </w:r>
      <w:r w:rsidR="003D2B4D">
        <w:rPr>
          <w:rFonts w:cstheme="minorHAnsi"/>
          <w:sz w:val="24"/>
          <w:szCs w:val="24"/>
        </w:rPr>
        <w:t xml:space="preserve">auf </w:t>
      </w:r>
      <w:r w:rsidRPr="001A147D">
        <w:rPr>
          <w:rFonts w:cstheme="minorHAnsi"/>
          <w:sz w:val="24"/>
          <w:szCs w:val="24"/>
        </w:rPr>
        <w:t>die Besichtigung des neuen Kindergartens und der neue</w:t>
      </w:r>
      <w:r w:rsidR="00B676E7">
        <w:rPr>
          <w:rFonts w:cstheme="minorHAnsi"/>
          <w:sz w:val="24"/>
          <w:szCs w:val="24"/>
        </w:rPr>
        <w:t>n</w:t>
      </w:r>
      <w:r w:rsidRPr="001A147D">
        <w:rPr>
          <w:rFonts w:cstheme="minorHAnsi"/>
          <w:sz w:val="24"/>
          <w:szCs w:val="24"/>
        </w:rPr>
        <w:t xml:space="preserve"> Schule, die noch im Bau ist. </w:t>
      </w:r>
    </w:p>
    <w:p w14:paraId="3CDBCD8A" w14:textId="3E906B74" w:rsidR="001A147D" w:rsidRPr="001A147D" w:rsidRDefault="001A147D" w:rsidP="001A147D">
      <w:pPr>
        <w:jc w:val="both"/>
        <w:rPr>
          <w:rFonts w:cstheme="minorHAnsi"/>
          <w:sz w:val="24"/>
          <w:szCs w:val="24"/>
        </w:rPr>
      </w:pPr>
      <w:r w:rsidRPr="001A147D">
        <w:rPr>
          <w:rFonts w:cstheme="minorHAnsi"/>
          <w:sz w:val="24"/>
          <w:szCs w:val="24"/>
        </w:rPr>
        <w:t>Herzlichen Dank für alle Hilfe die wir erfahren</w:t>
      </w:r>
      <w:r w:rsidR="003E1C11">
        <w:rPr>
          <w:rFonts w:cstheme="minorHAnsi"/>
          <w:sz w:val="24"/>
          <w:szCs w:val="24"/>
        </w:rPr>
        <w:t xml:space="preserve"> und </w:t>
      </w:r>
      <w:r w:rsidR="00B676E7">
        <w:rPr>
          <w:rFonts w:cstheme="minorHAnsi"/>
          <w:sz w:val="24"/>
          <w:szCs w:val="24"/>
        </w:rPr>
        <w:t xml:space="preserve">für die </w:t>
      </w:r>
      <w:r w:rsidRPr="001A147D">
        <w:rPr>
          <w:rFonts w:cstheme="minorHAnsi"/>
          <w:sz w:val="24"/>
          <w:szCs w:val="24"/>
        </w:rPr>
        <w:t>viele</w:t>
      </w:r>
      <w:r w:rsidR="00B676E7">
        <w:rPr>
          <w:rFonts w:cstheme="minorHAnsi"/>
          <w:sz w:val="24"/>
          <w:szCs w:val="24"/>
        </w:rPr>
        <w:t>n</w:t>
      </w:r>
      <w:r w:rsidRPr="001A147D">
        <w:rPr>
          <w:rFonts w:cstheme="minorHAnsi"/>
          <w:sz w:val="24"/>
          <w:szCs w:val="24"/>
        </w:rPr>
        <w:t xml:space="preserve"> gute</w:t>
      </w:r>
      <w:r w:rsidR="003E1C11">
        <w:rPr>
          <w:rFonts w:cstheme="minorHAnsi"/>
          <w:sz w:val="24"/>
          <w:szCs w:val="24"/>
        </w:rPr>
        <w:t>n</w:t>
      </w:r>
      <w:r w:rsidRPr="001A147D">
        <w:rPr>
          <w:rFonts w:cstheme="minorHAnsi"/>
          <w:sz w:val="24"/>
          <w:szCs w:val="24"/>
        </w:rPr>
        <w:t xml:space="preserve"> Wünsche</w:t>
      </w:r>
      <w:r w:rsidR="003E1C11">
        <w:rPr>
          <w:rFonts w:cstheme="minorHAnsi"/>
          <w:sz w:val="24"/>
          <w:szCs w:val="24"/>
        </w:rPr>
        <w:t>.</w:t>
      </w:r>
      <w:r w:rsidRPr="001A147D">
        <w:rPr>
          <w:rFonts w:cstheme="minorHAnsi"/>
          <w:sz w:val="24"/>
          <w:szCs w:val="24"/>
        </w:rPr>
        <w:t xml:space="preserve"> </w:t>
      </w:r>
      <w:r w:rsidR="003E1C11">
        <w:rPr>
          <w:rFonts w:cstheme="minorHAnsi"/>
          <w:sz w:val="24"/>
          <w:szCs w:val="24"/>
        </w:rPr>
        <w:t>Ich freue mich auf e</w:t>
      </w:r>
      <w:r w:rsidRPr="001A147D">
        <w:rPr>
          <w:rFonts w:cstheme="minorHAnsi"/>
          <w:sz w:val="24"/>
          <w:szCs w:val="24"/>
        </w:rPr>
        <w:t>in fröhliches Wiedersehen am 28.Mai.2022.</w:t>
      </w:r>
    </w:p>
    <w:p w14:paraId="31ED19DE" w14:textId="753D0370" w:rsidR="001B1ECF" w:rsidRPr="001C0559" w:rsidRDefault="00B50F3E" w:rsidP="001A147D">
      <w:pPr>
        <w:jc w:val="both"/>
        <w:rPr>
          <w:rFonts w:cstheme="minorHAnsi"/>
          <w:sz w:val="24"/>
          <w:szCs w:val="24"/>
        </w:rPr>
      </w:pPr>
      <w:r w:rsidRPr="00B50F3E">
        <w:rPr>
          <w:rFonts w:cstheme="minorHAnsi"/>
          <w:sz w:val="24"/>
          <w:szCs w:val="24"/>
        </w:rPr>
        <w:t xml:space="preserve">Ihre </w:t>
      </w:r>
      <w:r w:rsidRPr="001C0559">
        <w:rPr>
          <w:rFonts w:cstheme="minorHAnsi"/>
          <w:noProof/>
          <w:sz w:val="24"/>
          <w:szCs w:val="24"/>
        </w:rPr>
        <w:drawing>
          <wp:anchor distT="0" distB="0" distL="114300" distR="114300" simplePos="0" relativeHeight="251660288" behindDoc="0" locked="0" layoutInCell="1" allowOverlap="1" wp14:anchorId="690FB156" wp14:editId="2B8CA36A">
            <wp:simplePos x="0" y="0"/>
            <wp:positionH relativeFrom="column">
              <wp:posOffset>-81280</wp:posOffset>
            </wp:positionH>
            <wp:positionV relativeFrom="paragraph">
              <wp:posOffset>188595</wp:posOffset>
            </wp:positionV>
            <wp:extent cx="2181225" cy="607060"/>
            <wp:effectExtent l="0" t="0" r="9525"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607060"/>
                    </a:xfrm>
                    <a:prstGeom prst="rect">
                      <a:avLst/>
                    </a:prstGeom>
                    <a:noFill/>
                  </pic:spPr>
                </pic:pic>
              </a:graphicData>
            </a:graphic>
            <wp14:sizeRelH relativeFrom="page">
              <wp14:pctWidth>0</wp14:pctWidth>
            </wp14:sizeRelH>
            <wp14:sizeRelV relativeFrom="page">
              <wp14:pctHeight>0</wp14:pctHeight>
            </wp14:sizeRelV>
          </wp:anchor>
        </w:drawing>
      </w:r>
    </w:p>
    <w:p w14:paraId="70B29070" w14:textId="4D7B8B27" w:rsidR="00F7159E" w:rsidRPr="001C0559" w:rsidRDefault="00F7159E" w:rsidP="00E65BF4">
      <w:pPr>
        <w:jc w:val="both"/>
        <w:rPr>
          <w:rFonts w:cstheme="minorHAnsi"/>
          <w:sz w:val="24"/>
          <w:szCs w:val="24"/>
        </w:rPr>
      </w:pPr>
    </w:p>
    <w:p w14:paraId="179625B2" w14:textId="7630DEEC" w:rsidR="00780C3B" w:rsidRPr="001C0559" w:rsidRDefault="00780C3B" w:rsidP="00E65BF4">
      <w:pPr>
        <w:jc w:val="both"/>
        <w:rPr>
          <w:rFonts w:cstheme="minorHAnsi"/>
          <w:sz w:val="24"/>
          <w:szCs w:val="24"/>
        </w:rPr>
      </w:pPr>
    </w:p>
    <w:p w14:paraId="1C2674F4" w14:textId="0A61766E" w:rsidR="00EE6D0B" w:rsidRDefault="00EE6D0B" w:rsidP="001B1ECF">
      <w:pPr>
        <w:jc w:val="both"/>
        <w:rPr>
          <w:rFonts w:cstheme="minorHAnsi"/>
          <w:sz w:val="24"/>
          <w:szCs w:val="24"/>
        </w:rPr>
      </w:pPr>
    </w:p>
    <w:p w14:paraId="58091FDE" w14:textId="77777777" w:rsidR="00EE6D0B" w:rsidRDefault="00EE6D0B" w:rsidP="001B1ECF">
      <w:pPr>
        <w:jc w:val="both"/>
        <w:rPr>
          <w:rFonts w:cstheme="minorHAnsi"/>
          <w:sz w:val="24"/>
          <w:szCs w:val="24"/>
        </w:rPr>
      </w:pPr>
    </w:p>
    <w:p w14:paraId="1125CB46" w14:textId="77777777" w:rsidR="001C0559" w:rsidRDefault="001C0559" w:rsidP="001B1ECF">
      <w:pPr>
        <w:jc w:val="both"/>
        <w:rPr>
          <w:rFonts w:cstheme="minorHAnsi"/>
          <w:sz w:val="24"/>
          <w:szCs w:val="24"/>
        </w:rPr>
      </w:pPr>
    </w:p>
    <w:p w14:paraId="112DF63C" w14:textId="71F40063"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Senegalhilfe-Verein e. V.  </w:t>
      </w:r>
    </w:p>
    <w:p w14:paraId="0DC76C11" w14:textId="77777777" w:rsidR="001C0559" w:rsidRDefault="001B1ECF" w:rsidP="001B1ECF">
      <w:pPr>
        <w:jc w:val="both"/>
        <w:rPr>
          <w:rFonts w:cstheme="minorHAnsi"/>
          <w:sz w:val="24"/>
          <w:szCs w:val="24"/>
        </w:rPr>
      </w:pPr>
      <w:r w:rsidRPr="001C0559">
        <w:rPr>
          <w:rFonts w:cstheme="minorHAnsi"/>
          <w:sz w:val="24"/>
          <w:szCs w:val="24"/>
        </w:rPr>
        <w:t xml:space="preserve">Konto Nr. 922 229 </w:t>
      </w:r>
      <w:r w:rsidR="00780C3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AF55EAE" w14:textId="1530D77C" w:rsidR="001B1ECF" w:rsidRPr="001C0559" w:rsidRDefault="001B1ECF" w:rsidP="001C0559">
      <w:pPr>
        <w:ind w:left="1416" w:firstLine="708"/>
        <w:jc w:val="both"/>
        <w:rPr>
          <w:rFonts w:cstheme="minorHAnsi"/>
          <w:sz w:val="24"/>
          <w:szCs w:val="24"/>
        </w:rPr>
      </w:pPr>
      <w:r w:rsidRPr="001C0559">
        <w:rPr>
          <w:rFonts w:cstheme="minorHAnsi"/>
          <w:sz w:val="24"/>
          <w:szCs w:val="24"/>
        </w:rPr>
        <w:t xml:space="preserve">IBAN: DE15 5405 0220 0000 9222 29  </w:t>
      </w:r>
    </w:p>
    <w:p w14:paraId="22A4A311" w14:textId="77777777"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Senegalhilfe-Stiftung      </w:t>
      </w:r>
    </w:p>
    <w:p w14:paraId="5630C69F" w14:textId="77777777" w:rsidR="001C0559" w:rsidRDefault="001B1ECF" w:rsidP="001B1ECF">
      <w:pPr>
        <w:jc w:val="both"/>
        <w:rPr>
          <w:rFonts w:cstheme="minorHAnsi"/>
          <w:sz w:val="24"/>
          <w:szCs w:val="24"/>
        </w:rPr>
      </w:pPr>
      <w:r w:rsidRPr="001C0559">
        <w:rPr>
          <w:rFonts w:cstheme="minorHAnsi"/>
          <w:sz w:val="24"/>
          <w:szCs w:val="24"/>
        </w:rPr>
        <w:t xml:space="preserve">Konto Nr. 222 77 </w:t>
      </w:r>
      <w:r w:rsidR="0064768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493E664" w14:textId="36898E9C" w:rsidR="001B1ECF" w:rsidRPr="001C0559" w:rsidRDefault="001B1ECF" w:rsidP="001C0559">
      <w:pPr>
        <w:ind w:left="1416" w:firstLine="708"/>
        <w:jc w:val="both"/>
        <w:rPr>
          <w:rFonts w:cstheme="minorHAnsi"/>
          <w:sz w:val="24"/>
          <w:szCs w:val="24"/>
        </w:rPr>
      </w:pPr>
      <w:r w:rsidRPr="001C0559">
        <w:rPr>
          <w:rFonts w:cstheme="minorHAnsi"/>
          <w:sz w:val="24"/>
          <w:szCs w:val="24"/>
        </w:rPr>
        <w:t>IBAN: DE25 5405 0220 0000 0222 77</w:t>
      </w:r>
    </w:p>
    <w:sectPr w:rsidR="001B1ECF" w:rsidRPr="001C0559" w:rsidSect="00B676E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32E1"/>
    <w:rsid w:val="00064526"/>
    <w:rsid w:val="00072516"/>
    <w:rsid w:val="00075D44"/>
    <w:rsid w:val="00085B62"/>
    <w:rsid w:val="000A0DB9"/>
    <w:rsid w:val="000D23E3"/>
    <w:rsid w:val="000E31CF"/>
    <w:rsid w:val="000E4171"/>
    <w:rsid w:val="000F41A4"/>
    <w:rsid w:val="001000E3"/>
    <w:rsid w:val="0011696E"/>
    <w:rsid w:val="00121729"/>
    <w:rsid w:val="00124164"/>
    <w:rsid w:val="0012624A"/>
    <w:rsid w:val="001365A7"/>
    <w:rsid w:val="00137877"/>
    <w:rsid w:val="0015280F"/>
    <w:rsid w:val="00171F54"/>
    <w:rsid w:val="001918F7"/>
    <w:rsid w:val="00195EE2"/>
    <w:rsid w:val="001A147D"/>
    <w:rsid w:val="001A3AF5"/>
    <w:rsid w:val="001B1ECF"/>
    <w:rsid w:val="001B35F4"/>
    <w:rsid w:val="001B5739"/>
    <w:rsid w:val="001C0559"/>
    <w:rsid w:val="001D6922"/>
    <w:rsid w:val="001E6194"/>
    <w:rsid w:val="001F0EC1"/>
    <w:rsid w:val="00201736"/>
    <w:rsid w:val="00225E4F"/>
    <w:rsid w:val="002362FA"/>
    <w:rsid w:val="002530DF"/>
    <w:rsid w:val="00256EAB"/>
    <w:rsid w:val="0026506F"/>
    <w:rsid w:val="002766F8"/>
    <w:rsid w:val="00281564"/>
    <w:rsid w:val="00292934"/>
    <w:rsid w:val="00294E72"/>
    <w:rsid w:val="002A4F30"/>
    <w:rsid w:val="002B0DC9"/>
    <w:rsid w:val="002B7BB7"/>
    <w:rsid w:val="002C6C58"/>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A6F9A"/>
    <w:rsid w:val="003B2ECE"/>
    <w:rsid w:val="003C3029"/>
    <w:rsid w:val="003C510A"/>
    <w:rsid w:val="003C5585"/>
    <w:rsid w:val="003D2B4D"/>
    <w:rsid w:val="003D388D"/>
    <w:rsid w:val="003D40AE"/>
    <w:rsid w:val="003D6BA7"/>
    <w:rsid w:val="003E1C11"/>
    <w:rsid w:val="004132DC"/>
    <w:rsid w:val="00417253"/>
    <w:rsid w:val="00430020"/>
    <w:rsid w:val="00430FFF"/>
    <w:rsid w:val="0043221E"/>
    <w:rsid w:val="004354F3"/>
    <w:rsid w:val="00440B07"/>
    <w:rsid w:val="00441C4B"/>
    <w:rsid w:val="00446BE1"/>
    <w:rsid w:val="004479BF"/>
    <w:rsid w:val="00463564"/>
    <w:rsid w:val="004979E0"/>
    <w:rsid w:val="004A1F79"/>
    <w:rsid w:val="004B14C4"/>
    <w:rsid w:val="004E7E3F"/>
    <w:rsid w:val="00511DB2"/>
    <w:rsid w:val="005222D5"/>
    <w:rsid w:val="00530CD3"/>
    <w:rsid w:val="005536DD"/>
    <w:rsid w:val="00561F7D"/>
    <w:rsid w:val="0058454F"/>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91BFF"/>
    <w:rsid w:val="006C3000"/>
    <w:rsid w:val="006C3834"/>
    <w:rsid w:val="006C3C40"/>
    <w:rsid w:val="006C5DB6"/>
    <w:rsid w:val="006D6DB5"/>
    <w:rsid w:val="00720C3D"/>
    <w:rsid w:val="0072459D"/>
    <w:rsid w:val="0073041D"/>
    <w:rsid w:val="007468A3"/>
    <w:rsid w:val="00750FDA"/>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540DF"/>
    <w:rsid w:val="00877C55"/>
    <w:rsid w:val="00891C11"/>
    <w:rsid w:val="008925AF"/>
    <w:rsid w:val="008A2EA5"/>
    <w:rsid w:val="008A4C81"/>
    <w:rsid w:val="008C13AC"/>
    <w:rsid w:val="008C7B3F"/>
    <w:rsid w:val="008D5BB1"/>
    <w:rsid w:val="008D644F"/>
    <w:rsid w:val="008E7048"/>
    <w:rsid w:val="0090445C"/>
    <w:rsid w:val="00907BF4"/>
    <w:rsid w:val="00953281"/>
    <w:rsid w:val="0096420B"/>
    <w:rsid w:val="00972B38"/>
    <w:rsid w:val="00973AAB"/>
    <w:rsid w:val="00984AA6"/>
    <w:rsid w:val="00986BE1"/>
    <w:rsid w:val="0099413B"/>
    <w:rsid w:val="009A0094"/>
    <w:rsid w:val="009A40AA"/>
    <w:rsid w:val="009A7F05"/>
    <w:rsid w:val="009B1973"/>
    <w:rsid w:val="00A07B3A"/>
    <w:rsid w:val="00A1706C"/>
    <w:rsid w:val="00A21417"/>
    <w:rsid w:val="00A228CF"/>
    <w:rsid w:val="00A22BCD"/>
    <w:rsid w:val="00A269D3"/>
    <w:rsid w:val="00A371A2"/>
    <w:rsid w:val="00A40F84"/>
    <w:rsid w:val="00A52172"/>
    <w:rsid w:val="00A527F8"/>
    <w:rsid w:val="00A557C9"/>
    <w:rsid w:val="00A631A8"/>
    <w:rsid w:val="00A76648"/>
    <w:rsid w:val="00A77A13"/>
    <w:rsid w:val="00A90E08"/>
    <w:rsid w:val="00AA54E3"/>
    <w:rsid w:val="00AB4A4A"/>
    <w:rsid w:val="00AB7D00"/>
    <w:rsid w:val="00AD1BBE"/>
    <w:rsid w:val="00AD61B9"/>
    <w:rsid w:val="00AF5791"/>
    <w:rsid w:val="00B00D2A"/>
    <w:rsid w:val="00B04AA9"/>
    <w:rsid w:val="00B07FA6"/>
    <w:rsid w:val="00B10A0E"/>
    <w:rsid w:val="00B239CE"/>
    <w:rsid w:val="00B3359B"/>
    <w:rsid w:val="00B4671B"/>
    <w:rsid w:val="00B50F3E"/>
    <w:rsid w:val="00B5663C"/>
    <w:rsid w:val="00B66F59"/>
    <w:rsid w:val="00B676E7"/>
    <w:rsid w:val="00B70A51"/>
    <w:rsid w:val="00B925F7"/>
    <w:rsid w:val="00BB0303"/>
    <w:rsid w:val="00BE20C3"/>
    <w:rsid w:val="00BE3DCB"/>
    <w:rsid w:val="00BE4F1A"/>
    <w:rsid w:val="00BF4A41"/>
    <w:rsid w:val="00BF69AA"/>
    <w:rsid w:val="00C1587D"/>
    <w:rsid w:val="00C1625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7090B"/>
    <w:rsid w:val="00E71E47"/>
    <w:rsid w:val="00E7464B"/>
    <w:rsid w:val="00E90631"/>
    <w:rsid w:val="00E92D3B"/>
    <w:rsid w:val="00E953C7"/>
    <w:rsid w:val="00E96763"/>
    <w:rsid w:val="00EA0454"/>
    <w:rsid w:val="00EA0478"/>
    <w:rsid w:val="00EA7CAB"/>
    <w:rsid w:val="00ED1386"/>
    <w:rsid w:val="00ED5024"/>
    <w:rsid w:val="00EE6D0B"/>
    <w:rsid w:val="00EF4630"/>
    <w:rsid w:val="00F004BC"/>
    <w:rsid w:val="00F323B0"/>
    <w:rsid w:val="00F353CB"/>
    <w:rsid w:val="00F57483"/>
    <w:rsid w:val="00F7159E"/>
    <w:rsid w:val="00F81455"/>
    <w:rsid w:val="00F820E5"/>
    <w:rsid w:val="00FA17A0"/>
    <w:rsid w:val="00FA4722"/>
    <w:rsid w:val="00FA484F"/>
    <w:rsid w:val="00FB7CEA"/>
    <w:rsid w:val="00FC0160"/>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 w:type="character" w:styleId="NichtaufgelsteErwhnung">
    <w:name w:val="Unresolved Mention"/>
    <w:basedOn w:val="Absatz-Standardschriftart"/>
    <w:uiPriority w:val="99"/>
    <w:semiHidden/>
    <w:unhideWhenUsed/>
    <w:rsid w:val="00E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2</cp:revision>
  <cp:lastPrinted>2020-10-27T09:28:00Z</cp:lastPrinted>
  <dcterms:created xsi:type="dcterms:W3CDTF">2022-03-21T15:48:00Z</dcterms:created>
  <dcterms:modified xsi:type="dcterms:W3CDTF">2022-03-21T15:48:00Z</dcterms:modified>
</cp:coreProperties>
</file>