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1A2" w:rsidRPr="0017220B" w:rsidRDefault="00A371A2" w:rsidP="00A371A2">
      <w:pPr>
        <w:jc w:val="center"/>
        <w:rPr>
          <w:rFonts w:ascii="Comic Sans MS" w:hAnsi="Comic Sans MS"/>
          <w:sz w:val="36"/>
          <w:szCs w:val="36"/>
        </w:rPr>
      </w:pPr>
      <w:r w:rsidRPr="0017220B">
        <w:rPr>
          <w:rFonts w:ascii="Comic Sans MS" w:hAnsi="Comic Sans MS"/>
          <w:b/>
          <w:noProof/>
          <w:sz w:val="36"/>
          <w:szCs w:val="36"/>
        </w:rPr>
        <w:drawing>
          <wp:anchor distT="0" distB="0" distL="114300" distR="114300" simplePos="0" relativeHeight="251659264" behindDoc="0" locked="0" layoutInCell="1" allowOverlap="1" wp14:anchorId="07711B2A" wp14:editId="192BDD35">
            <wp:simplePos x="0" y="0"/>
            <wp:positionH relativeFrom="column">
              <wp:posOffset>4822549</wp:posOffset>
            </wp:positionH>
            <wp:positionV relativeFrom="paragraph">
              <wp:posOffset>42269</wp:posOffset>
            </wp:positionV>
            <wp:extent cx="871220" cy="880745"/>
            <wp:effectExtent l="0" t="0" r="508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l="-9850" t="-334" r="522"/>
                    <a:stretch>
                      <a:fillRect/>
                    </a:stretch>
                  </pic:blipFill>
                  <pic:spPr bwMode="auto">
                    <a:xfrm>
                      <a:off x="0" y="0"/>
                      <a:ext cx="871220" cy="880745"/>
                    </a:xfrm>
                    <a:prstGeom prst="rect">
                      <a:avLst/>
                    </a:prstGeom>
                    <a:noFill/>
                  </pic:spPr>
                </pic:pic>
              </a:graphicData>
            </a:graphic>
            <wp14:sizeRelH relativeFrom="page">
              <wp14:pctWidth>0</wp14:pctWidth>
            </wp14:sizeRelH>
            <wp14:sizeRelV relativeFrom="page">
              <wp14:pctHeight>0</wp14:pctHeight>
            </wp14:sizeRelV>
          </wp:anchor>
        </w:drawing>
      </w:r>
      <w:r w:rsidR="008E7048" w:rsidRPr="0017220B">
        <w:rPr>
          <w:rFonts w:ascii="Comic Sans MS" w:hAnsi="Comic Sans MS"/>
          <w:sz w:val="36"/>
          <w:szCs w:val="36"/>
        </w:rPr>
        <w:t>Senegalhilfe-</w:t>
      </w:r>
      <w:r w:rsidRPr="0017220B">
        <w:rPr>
          <w:rFonts w:ascii="Comic Sans MS" w:hAnsi="Comic Sans MS"/>
          <w:sz w:val="36"/>
          <w:szCs w:val="36"/>
        </w:rPr>
        <w:t>Verein e. V.</w:t>
      </w:r>
    </w:p>
    <w:p w:rsidR="00A371A2" w:rsidRPr="0017220B" w:rsidRDefault="00972B38" w:rsidP="00972B38">
      <w:pPr>
        <w:tabs>
          <w:tab w:val="left" w:pos="3333"/>
        </w:tabs>
        <w:rPr>
          <w:rFonts w:ascii="Comic Sans MS" w:hAnsi="Comic Sans MS"/>
          <w:sz w:val="22"/>
          <w:szCs w:val="22"/>
        </w:rPr>
      </w:pPr>
      <w:r w:rsidRPr="0017220B">
        <w:rPr>
          <w:rFonts w:ascii="Comic Sans MS" w:hAnsi="Comic Sans MS"/>
          <w:sz w:val="22"/>
          <w:szCs w:val="22"/>
        </w:rPr>
        <w:tab/>
      </w:r>
    </w:p>
    <w:p w:rsidR="00A371A2" w:rsidRPr="0017220B" w:rsidRDefault="00A371A2" w:rsidP="00A371A2">
      <w:pPr>
        <w:jc w:val="center"/>
        <w:rPr>
          <w:rFonts w:ascii="Comic Sans MS" w:hAnsi="Comic Sans MS"/>
          <w:sz w:val="22"/>
          <w:szCs w:val="22"/>
        </w:rPr>
      </w:pPr>
      <w:r w:rsidRPr="0017220B">
        <w:rPr>
          <w:rFonts w:ascii="Comic Sans MS" w:hAnsi="Comic Sans MS"/>
          <w:sz w:val="22"/>
          <w:szCs w:val="22"/>
        </w:rPr>
        <w:t>67705  Trippstadt   Hauptstraße 93</w:t>
      </w:r>
    </w:p>
    <w:p w:rsidR="006D6DB5" w:rsidRPr="0017220B" w:rsidRDefault="00A371A2" w:rsidP="00A80417">
      <w:pPr>
        <w:jc w:val="center"/>
        <w:rPr>
          <w:rFonts w:ascii="Comic Sans MS" w:hAnsi="Comic Sans MS"/>
          <w:sz w:val="22"/>
          <w:szCs w:val="22"/>
        </w:rPr>
      </w:pPr>
      <w:r w:rsidRPr="0017220B">
        <w:rPr>
          <w:rFonts w:ascii="Comic Sans MS" w:hAnsi="Comic Sans MS"/>
          <w:sz w:val="22"/>
          <w:szCs w:val="22"/>
        </w:rPr>
        <w:t>Telefon 06306 9929798  Fax 06306 2632</w:t>
      </w:r>
    </w:p>
    <w:p w:rsidR="006D6DB5" w:rsidRPr="0017220B" w:rsidRDefault="006D6DB5" w:rsidP="006D6DB5">
      <w:pPr>
        <w:jc w:val="both"/>
        <w:rPr>
          <w:rFonts w:ascii="Comic Sans MS" w:hAnsi="Comic Sans MS"/>
          <w:sz w:val="22"/>
          <w:szCs w:val="22"/>
        </w:rPr>
      </w:pPr>
    </w:p>
    <w:p w:rsidR="0017220B" w:rsidRDefault="0017220B" w:rsidP="006D6DB5">
      <w:pPr>
        <w:jc w:val="right"/>
        <w:rPr>
          <w:rFonts w:ascii="Comic Sans MS" w:hAnsi="Comic Sans MS"/>
          <w:sz w:val="22"/>
          <w:szCs w:val="22"/>
        </w:rPr>
      </w:pPr>
    </w:p>
    <w:p w:rsidR="006D6DB5" w:rsidRPr="0017220B" w:rsidRDefault="006D6DB5" w:rsidP="006D6DB5">
      <w:pPr>
        <w:jc w:val="right"/>
        <w:rPr>
          <w:rFonts w:ascii="Comic Sans MS" w:hAnsi="Comic Sans MS"/>
          <w:sz w:val="22"/>
          <w:szCs w:val="22"/>
        </w:rPr>
      </w:pPr>
      <w:r w:rsidRPr="0017220B">
        <w:rPr>
          <w:rFonts w:ascii="Comic Sans MS" w:hAnsi="Comic Sans MS"/>
          <w:sz w:val="22"/>
          <w:szCs w:val="22"/>
        </w:rPr>
        <w:t>Trippstadt,</w:t>
      </w:r>
      <w:r w:rsidR="00A80417" w:rsidRPr="0017220B">
        <w:rPr>
          <w:rFonts w:ascii="Comic Sans MS" w:hAnsi="Comic Sans MS"/>
          <w:sz w:val="22"/>
          <w:szCs w:val="22"/>
        </w:rPr>
        <w:t xml:space="preserve"> im Juni 20</w:t>
      </w:r>
      <w:r w:rsidRPr="0017220B">
        <w:rPr>
          <w:rFonts w:ascii="Comic Sans MS" w:hAnsi="Comic Sans MS"/>
          <w:sz w:val="22"/>
          <w:szCs w:val="22"/>
        </w:rPr>
        <w:t>16</w:t>
      </w:r>
    </w:p>
    <w:p w:rsidR="00E476C9" w:rsidRPr="0017220B" w:rsidRDefault="00E476C9" w:rsidP="003D388D">
      <w:pPr>
        <w:jc w:val="both"/>
        <w:rPr>
          <w:rFonts w:ascii="Comic Sans MS" w:hAnsi="Comic Sans MS"/>
          <w:sz w:val="22"/>
          <w:szCs w:val="22"/>
        </w:rPr>
      </w:pPr>
    </w:p>
    <w:p w:rsidR="00E476C9" w:rsidRDefault="00A80417" w:rsidP="00A80417">
      <w:pPr>
        <w:jc w:val="both"/>
        <w:rPr>
          <w:rFonts w:ascii="Comic Sans MS" w:hAnsi="Comic Sans MS"/>
          <w:sz w:val="22"/>
          <w:szCs w:val="22"/>
        </w:rPr>
      </w:pPr>
      <w:r w:rsidRPr="0017220B">
        <w:rPr>
          <w:rFonts w:ascii="Comic Sans MS" w:hAnsi="Comic Sans MS"/>
          <w:sz w:val="22"/>
          <w:szCs w:val="22"/>
        </w:rPr>
        <w:t>Liebe Freundinnen, liebe Freunde,</w:t>
      </w:r>
    </w:p>
    <w:p w:rsidR="0017220B" w:rsidRPr="0017220B" w:rsidRDefault="0017220B" w:rsidP="00A80417">
      <w:pPr>
        <w:jc w:val="both"/>
        <w:rPr>
          <w:rFonts w:ascii="Comic Sans MS" w:hAnsi="Comic Sans MS"/>
          <w:sz w:val="22"/>
          <w:szCs w:val="22"/>
        </w:rPr>
      </w:pPr>
    </w:p>
    <w:p w:rsidR="00A80417" w:rsidRDefault="00A80417" w:rsidP="00A80417">
      <w:pPr>
        <w:jc w:val="both"/>
        <w:rPr>
          <w:rFonts w:ascii="Comic Sans MS" w:hAnsi="Comic Sans MS"/>
          <w:sz w:val="22"/>
          <w:szCs w:val="22"/>
        </w:rPr>
      </w:pPr>
      <w:r w:rsidRPr="0017220B">
        <w:rPr>
          <w:rFonts w:ascii="Comic Sans MS" w:hAnsi="Comic Sans MS"/>
          <w:sz w:val="22"/>
          <w:szCs w:val="22"/>
        </w:rPr>
        <w:t>der letzte Arbeitsaufenthalt in Senegal wurde</w:t>
      </w:r>
      <w:r w:rsidR="003D0DA0" w:rsidRPr="0017220B">
        <w:rPr>
          <w:rFonts w:ascii="Comic Sans MS" w:hAnsi="Comic Sans MS"/>
          <w:sz w:val="22"/>
          <w:szCs w:val="22"/>
        </w:rPr>
        <w:t xml:space="preserve"> überschattet durch die traurige Nachricht, dass der schwer erkrankte Botschafter der Republik Senegal in Berlin, Mr. Aziz Ndiaye, seinem Leiden erlegen ist. Am 22.</w:t>
      </w:r>
      <w:r w:rsidR="00807E73" w:rsidRPr="0017220B">
        <w:rPr>
          <w:rFonts w:ascii="Comic Sans MS" w:hAnsi="Comic Sans MS"/>
          <w:sz w:val="22"/>
          <w:szCs w:val="22"/>
        </w:rPr>
        <w:t xml:space="preserve"> </w:t>
      </w:r>
      <w:r w:rsidR="003D0DA0" w:rsidRPr="0017220B">
        <w:rPr>
          <w:rFonts w:ascii="Comic Sans MS" w:hAnsi="Comic Sans MS"/>
          <w:sz w:val="22"/>
          <w:szCs w:val="22"/>
        </w:rPr>
        <w:t>April fand die Trauerfeier in Dakar statt. An der Seite von General Keita und zusammen mit unseren Mi</w:t>
      </w:r>
      <w:r w:rsidR="005D04BA" w:rsidRPr="0017220B">
        <w:rPr>
          <w:rFonts w:ascii="Comic Sans MS" w:hAnsi="Comic Sans MS"/>
          <w:sz w:val="22"/>
          <w:szCs w:val="22"/>
        </w:rPr>
        <w:t>tarbeitern Mbaye Ly und Mamadou Fall</w:t>
      </w:r>
      <w:r w:rsidR="002D6735" w:rsidRPr="0017220B">
        <w:rPr>
          <w:rFonts w:ascii="Comic Sans MS" w:hAnsi="Comic Sans MS"/>
          <w:sz w:val="22"/>
          <w:szCs w:val="22"/>
        </w:rPr>
        <w:t xml:space="preserve"> habe ich daran teilgenommen. Der Ministerpräsident, der mit einigen M</w:t>
      </w:r>
      <w:r w:rsidR="00CB675E" w:rsidRPr="0017220B">
        <w:rPr>
          <w:rFonts w:ascii="Comic Sans MS" w:hAnsi="Comic Sans MS"/>
          <w:sz w:val="22"/>
          <w:szCs w:val="22"/>
        </w:rPr>
        <w:t>inistern erschienen war, hat die großen Verdienste des Verstorbenen gewürdigt</w:t>
      </w:r>
      <w:r w:rsidR="00262663" w:rsidRPr="0017220B">
        <w:rPr>
          <w:rFonts w:ascii="Comic Sans MS" w:hAnsi="Comic Sans MS"/>
          <w:sz w:val="22"/>
          <w:szCs w:val="22"/>
        </w:rPr>
        <w:t>, die er sich als hervorragender Diplomat, aber auch in verantwortungsvollen Funktionen bei den Vereinten N</w:t>
      </w:r>
      <w:r w:rsidR="00E564FD" w:rsidRPr="0017220B">
        <w:rPr>
          <w:rFonts w:ascii="Comic Sans MS" w:hAnsi="Comic Sans MS"/>
          <w:sz w:val="22"/>
          <w:szCs w:val="22"/>
        </w:rPr>
        <w:t>ationen erworben hat. Für den Senegalhilf</w:t>
      </w:r>
      <w:r w:rsidR="00617700" w:rsidRPr="0017220B">
        <w:rPr>
          <w:rFonts w:ascii="Comic Sans MS" w:hAnsi="Comic Sans MS"/>
          <w:sz w:val="22"/>
          <w:szCs w:val="22"/>
        </w:rPr>
        <w:t>e-Verein kann ich nur sagen:</w:t>
      </w:r>
      <w:r w:rsidR="00E02BC8" w:rsidRPr="0017220B">
        <w:rPr>
          <w:rFonts w:ascii="Comic Sans MS" w:hAnsi="Comic Sans MS"/>
          <w:sz w:val="22"/>
          <w:szCs w:val="22"/>
        </w:rPr>
        <w:t xml:space="preserve"> Wir verlieren in Aziz</w:t>
      </w:r>
      <w:r w:rsidR="001A3110" w:rsidRPr="0017220B">
        <w:rPr>
          <w:rFonts w:ascii="Comic Sans MS" w:hAnsi="Comic Sans MS"/>
          <w:sz w:val="22"/>
          <w:szCs w:val="22"/>
        </w:rPr>
        <w:t xml:space="preserve"> </w:t>
      </w:r>
      <w:r w:rsidR="00E02BC8" w:rsidRPr="0017220B">
        <w:rPr>
          <w:rFonts w:ascii="Comic Sans MS" w:hAnsi="Comic Sans MS"/>
          <w:sz w:val="22"/>
          <w:szCs w:val="22"/>
        </w:rPr>
        <w:t>Ndiaye ei</w:t>
      </w:r>
      <w:r w:rsidR="00FE208B" w:rsidRPr="0017220B">
        <w:rPr>
          <w:rFonts w:ascii="Comic Sans MS" w:hAnsi="Comic Sans MS"/>
          <w:sz w:val="22"/>
          <w:szCs w:val="22"/>
        </w:rPr>
        <w:t>n</w:t>
      </w:r>
      <w:r w:rsidR="00E02BC8" w:rsidRPr="0017220B">
        <w:rPr>
          <w:rFonts w:ascii="Comic Sans MS" w:hAnsi="Comic Sans MS"/>
          <w:sz w:val="22"/>
          <w:szCs w:val="22"/>
        </w:rPr>
        <w:t>en guten Freund und lang</w:t>
      </w:r>
      <w:r w:rsidR="001A3110" w:rsidRPr="0017220B">
        <w:rPr>
          <w:rFonts w:ascii="Comic Sans MS" w:hAnsi="Comic Sans MS"/>
          <w:sz w:val="22"/>
          <w:szCs w:val="22"/>
        </w:rPr>
        <w:t>jährigen Berater, der uns zusammen mit seiner Frau</w:t>
      </w:r>
      <w:r w:rsidR="00FE208B" w:rsidRPr="0017220B">
        <w:rPr>
          <w:rFonts w:ascii="Comic Sans MS" w:hAnsi="Comic Sans MS"/>
          <w:sz w:val="22"/>
          <w:szCs w:val="22"/>
        </w:rPr>
        <w:t xml:space="preserve"> seit den Tagen, als er noch Botschaftsrat in Berlin war, eng verbunden blieb. </w:t>
      </w:r>
      <w:r w:rsidR="00900A20" w:rsidRPr="0017220B">
        <w:rPr>
          <w:rFonts w:ascii="Comic Sans MS" w:hAnsi="Comic Sans MS"/>
          <w:sz w:val="22"/>
          <w:szCs w:val="22"/>
        </w:rPr>
        <w:t xml:space="preserve">Vor allem aber erinnern wir uns an die Festveranstaltung zum 30 jährigen Bestehen des Senegalhilfe-Vereins vor einem Jahr. </w:t>
      </w:r>
      <w:r w:rsidR="008E6E70" w:rsidRPr="0017220B">
        <w:rPr>
          <w:rFonts w:ascii="Comic Sans MS" w:hAnsi="Comic Sans MS"/>
          <w:sz w:val="22"/>
          <w:szCs w:val="22"/>
        </w:rPr>
        <w:t>M</w:t>
      </w:r>
      <w:r w:rsidR="00FE011E" w:rsidRPr="0017220B">
        <w:rPr>
          <w:rFonts w:ascii="Comic Sans MS" w:hAnsi="Comic Sans MS"/>
          <w:sz w:val="22"/>
          <w:szCs w:val="22"/>
        </w:rPr>
        <w:t>it großer Freude hat er damals die Ehre entgegen genommen, sich in das Goldene Buch der Stadt Kaiserslautern einzutragen.</w:t>
      </w:r>
      <w:r w:rsidR="00844E91" w:rsidRPr="0017220B">
        <w:rPr>
          <w:rFonts w:ascii="Comic Sans MS" w:hAnsi="Comic Sans MS"/>
          <w:sz w:val="22"/>
          <w:szCs w:val="22"/>
        </w:rPr>
        <w:t xml:space="preserve"> Wir vergessen auch nicht seine Ansprache in der Alten Eintracht</w:t>
      </w:r>
      <w:r w:rsidR="00807E73" w:rsidRPr="0017220B">
        <w:rPr>
          <w:rFonts w:ascii="Comic Sans MS" w:hAnsi="Comic Sans MS"/>
          <w:sz w:val="22"/>
          <w:szCs w:val="22"/>
        </w:rPr>
        <w:t>, die er zu unserer großen Überraschung</w:t>
      </w:r>
      <w:r w:rsidR="00844E91" w:rsidRPr="0017220B">
        <w:rPr>
          <w:rFonts w:ascii="Comic Sans MS" w:hAnsi="Comic Sans MS"/>
          <w:sz w:val="22"/>
          <w:szCs w:val="22"/>
        </w:rPr>
        <w:t xml:space="preserve"> </w:t>
      </w:r>
      <w:r w:rsidR="00692979" w:rsidRPr="0017220B">
        <w:rPr>
          <w:rFonts w:ascii="Comic Sans MS" w:hAnsi="Comic Sans MS"/>
          <w:sz w:val="22"/>
          <w:szCs w:val="22"/>
        </w:rPr>
        <w:t xml:space="preserve">in deutscher Sprache vorgetragen hat. In den Worten meiner Anteilnahme, die </w:t>
      </w:r>
      <w:r w:rsidR="000743E9" w:rsidRPr="0017220B">
        <w:rPr>
          <w:rFonts w:ascii="Comic Sans MS" w:hAnsi="Comic Sans MS"/>
          <w:sz w:val="22"/>
          <w:szCs w:val="22"/>
        </w:rPr>
        <w:t xml:space="preserve">ich </w:t>
      </w:r>
      <w:r w:rsidR="00692979" w:rsidRPr="0017220B">
        <w:rPr>
          <w:rFonts w:ascii="Comic Sans MS" w:hAnsi="Comic Sans MS"/>
          <w:sz w:val="22"/>
          <w:szCs w:val="22"/>
        </w:rPr>
        <w:t>seiner Frau Djenaba ausgesprochen habe, konnte ich noch einmal sagen, wie dankbar wir für das Wirken des Botschafters des Menschen Aziz Ndiaye sind.</w:t>
      </w:r>
    </w:p>
    <w:p w:rsidR="00F060C2" w:rsidRPr="0017220B" w:rsidRDefault="00AC7AB5" w:rsidP="00A80417">
      <w:pPr>
        <w:jc w:val="both"/>
        <w:rPr>
          <w:rFonts w:ascii="Comic Sans MS" w:hAnsi="Comic Sans MS"/>
          <w:sz w:val="22"/>
          <w:szCs w:val="22"/>
        </w:rPr>
      </w:pPr>
      <w:r w:rsidRPr="0017220B">
        <w:rPr>
          <w:rFonts w:ascii="Comic Sans MS" w:hAnsi="Comic Sans MS"/>
          <w:sz w:val="22"/>
          <w:szCs w:val="22"/>
        </w:rPr>
        <w:t xml:space="preserve">Einer der wenigen Teilnehmer an der Trauerfeier, die ich kannte, war der ehemalige </w:t>
      </w:r>
      <w:r w:rsidR="000934F2" w:rsidRPr="0017220B">
        <w:rPr>
          <w:rFonts w:ascii="Comic Sans MS" w:hAnsi="Comic Sans MS"/>
          <w:sz w:val="22"/>
          <w:szCs w:val="22"/>
        </w:rPr>
        <w:t>Botschafter Turpin,</w:t>
      </w:r>
      <w:r w:rsidRPr="0017220B">
        <w:rPr>
          <w:rFonts w:ascii="Comic Sans MS" w:hAnsi="Comic Sans MS"/>
          <w:sz w:val="22"/>
          <w:szCs w:val="22"/>
        </w:rPr>
        <w:t xml:space="preserve"> </w:t>
      </w:r>
      <w:r w:rsidR="001051F1" w:rsidRPr="0017220B">
        <w:rPr>
          <w:rFonts w:ascii="Comic Sans MS" w:hAnsi="Comic Sans MS"/>
          <w:sz w:val="22"/>
          <w:szCs w:val="22"/>
        </w:rPr>
        <w:t>der Vorgänger von Mr.Ndiaye in der Berliner Botschaft. Er zeigte sich an der weiteren Entwicklung unserer Projekte sehr interessiert und kam zwei</w:t>
      </w:r>
      <w:r w:rsidR="00001334" w:rsidRPr="0017220B">
        <w:rPr>
          <w:rFonts w:ascii="Comic Sans MS" w:hAnsi="Comic Sans MS"/>
          <w:sz w:val="22"/>
          <w:szCs w:val="22"/>
        </w:rPr>
        <w:t xml:space="preserve"> Tage später nach M</w:t>
      </w:r>
      <w:r w:rsidR="00E56723" w:rsidRPr="0017220B">
        <w:rPr>
          <w:rFonts w:ascii="Comic Sans MS" w:hAnsi="Comic Sans MS"/>
          <w:sz w:val="22"/>
          <w:szCs w:val="22"/>
        </w:rPr>
        <w:t xml:space="preserve">bour. Dieses Mal wollte er vor allem unsere Aktivitäten im Bereich der Schulen kennenlernen. So haben wir mit ihm die drei großen Elementarschulen besucht, die wir während der letzten </w:t>
      </w:r>
      <w:r w:rsidR="00D53B1A" w:rsidRPr="0017220B">
        <w:rPr>
          <w:rFonts w:ascii="Comic Sans MS" w:hAnsi="Comic Sans MS"/>
          <w:sz w:val="22"/>
          <w:szCs w:val="22"/>
        </w:rPr>
        <w:t>J</w:t>
      </w:r>
      <w:r w:rsidR="00864DCE" w:rsidRPr="0017220B">
        <w:rPr>
          <w:rFonts w:ascii="Comic Sans MS" w:hAnsi="Comic Sans MS"/>
          <w:sz w:val="22"/>
          <w:szCs w:val="22"/>
        </w:rPr>
        <w:t>ahre in sozialschwachen Stadtvierteln</w:t>
      </w:r>
      <w:r w:rsidR="00D80A6C" w:rsidRPr="0017220B">
        <w:rPr>
          <w:rFonts w:ascii="Comic Sans MS" w:hAnsi="Comic Sans MS"/>
          <w:sz w:val="22"/>
          <w:szCs w:val="22"/>
        </w:rPr>
        <w:t xml:space="preserve"> von</w:t>
      </w:r>
      <w:r w:rsidR="00864DCE" w:rsidRPr="0017220B">
        <w:rPr>
          <w:rFonts w:ascii="Comic Sans MS" w:hAnsi="Comic Sans MS"/>
          <w:sz w:val="22"/>
          <w:szCs w:val="22"/>
        </w:rPr>
        <w:t xml:space="preserve"> M</w:t>
      </w:r>
      <w:r w:rsidR="00D80A6C" w:rsidRPr="0017220B">
        <w:rPr>
          <w:rFonts w:ascii="Comic Sans MS" w:hAnsi="Comic Sans MS"/>
          <w:sz w:val="22"/>
          <w:szCs w:val="22"/>
        </w:rPr>
        <w:t xml:space="preserve">bour gebaut </w:t>
      </w:r>
      <w:r w:rsidR="00033531" w:rsidRPr="0017220B">
        <w:rPr>
          <w:rFonts w:ascii="Comic Sans MS" w:hAnsi="Comic Sans MS"/>
          <w:sz w:val="22"/>
          <w:szCs w:val="22"/>
        </w:rPr>
        <w:t>bzw. saniert haben. Hier sind an die Stelle von niedrigen</w:t>
      </w:r>
      <w:r w:rsidR="00A064B3" w:rsidRPr="0017220B">
        <w:rPr>
          <w:rFonts w:ascii="Comic Sans MS" w:hAnsi="Comic Sans MS"/>
          <w:sz w:val="22"/>
          <w:szCs w:val="22"/>
        </w:rPr>
        <w:t>,</w:t>
      </w:r>
      <w:r w:rsidR="00033531" w:rsidRPr="0017220B">
        <w:rPr>
          <w:rFonts w:ascii="Comic Sans MS" w:hAnsi="Comic Sans MS"/>
          <w:sz w:val="22"/>
          <w:szCs w:val="22"/>
        </w:rPr>
        <w:t xml:space="preserve">  sand</w:t>
      </w:r>
      <w:r w:rsidR="00AE0296" w:rsidRPr="0017220B">
        <w:rPr>
          <w:rFonts w:ascii="Comic Sans MS" w:hAnsi="Comic Sans MS"/>
          <w:sz w:val="22"/>
          <w:szCs w:val="22"/>
        </w:rPr>
        <w:t>-</w:t>
      </w:r>
      <w:r w:rsidR="00033531" w:rsidRPr="0017220B">
        <w:rPr>
          <w:rFonts w:ascii="Comic Sans MS" w:hAnsi="Comic Sans MS"/>
          <w:sz w:val="22"/>
          <w:szCs w:val="22"/>
        </w:rPr>
        <w:t xml:space="preserve"> und staubdurchlässige</w:t>
      </w:r>
      <w:r w:rsidR="00AE0296" w:rsidRPr="0017220B">
        <w:rPr>
          <w:rFonts w:ascii="Comic Sans MS" w:hAnsi="Comic Sans MS"/>
          <w:sz w:val="22"/>
          <w:szCs w:val="22"/>
        </w:rPr>
        <w:t>n</w:t>
      </w:r>
      <w:r w:rsidR="00033531" w:rsidRPr="0017220B">
        <w:rPr>
          <w:rFonts w:ascii="Comic Sans MS" w:hAnsi="Comic Sans MS"/>
          <w:sz w:val="22"/>
          <w:szCs w:val="22"/>
        </w:rPr>
        <w:t xml:space="preserve"> </w:t>
      </w:r>
      <w:r w:rsidR="00AE0296" w:rsidRPr="0017220B">
        <w:rPr>
          <w:rFonts w:ascii="Comic Sans MS" w:hAnsi="Comic Sans MS"/>
          <w:sz w:val="22"/>
          <w:szCs w:val="22"/>
        </w:rPr>
        <w:t>engen Strohschulen solide H</w:t>
      </w:r>
      <w:r w:rsidR="00016C21" w:rsidRPr="0017220B">
        <w:rPr>
          <w:rFonts w:ascii="Comic Sans MS" w:hAnsi="Comic Sans MS"/>
          <w:sz w:val="22"/>
          <w:szCs w:val="22"/>
        </w:rPr>
        <w:t xml:space="preserve">äuser mit hohen </w:t>
      </w:r>
      <w:r w:rsidR="00FA23A0" w:rsidRPr="0017220B">
        <w:rPr>
          <w:rFonts w:ascii="Comic Sans MS" w:hAnsi="Comic Sans MS"/>
          <w:sz w:val="22"/>
          <w:szCs w:val="22"/>
        </w:rPr>
        <w:t xml:space="preserve">Klassenräumen und den erforderlichen Nebengebäuden getreten. </w:t>
      </w:r>
      <w:r w:rsidR="004E28A7" w:rsidRPr="0017220B">
        <w:rPr>
          <w:rFonts w:ascii="Comic Sans MS" w:hAnsi="Comic Sans MS"/>
          <w:sz w:val="22"/>
          <w:szCs w:val="22"/>
        </w:rPr>
        <w:t xml:space="preserve">Mr. Turpin ist von den Besichtigungen tief beeindruckt. Er teilt mit uns die Auffassung, dass die Förderung </w:t>
      </w:r>
      <w:r w:rsidR="00CC7497" w:rsidRPr="0017220B">
        <w:rPr>
          <w:rFonts w:ascii="Comic Sans MS" w:hAnsi="Comic Sans MS"/>
          <w:sz w:val="22"/>
          <w:szCs w:val="22"/>
        </w:rPr>
        <w:t>der B</w:t>
      </w:r>
      <w:r w:rsidR="00F060C2" w:rsidRPr="0017220B">
        <w:rPr>
          <w:rFonts w:ascii="Comic Sans MS" w:hAnsi="Comic Sans MS"/>
          <w:sz w:val="22"/>
          <w:szCs w:val="22"/>
        </w:rPr>
        <w:t>ildung bei Kindern und Jugendlichen an erster Stelle stehen muss.</w:t>
      </w:r>
    </w:p>
    <w:p w:rsidR="00692979" w:rsidRPr="0017220B" w:rsidRDefault="00F060C2" w:rsidP="00A80417">
      <w:pPr>
        <w:jc w:val="both"/>
        <w:rPr>
          <w:rFonts w:ascii="Comic Sans MS" w:hAnsi="Comic Sans MS"/>
          <w:sz w:val="22"/>
          <w:szCs w:val="22"/>
        </w:rPr>
      </w:pPr>
      <w:r w:rsidRPr="0017220B">
        <w:rPr>
          <w:rFonts w:ascii="Comic Sans MS" w:hAnsi="Comic Sans MS"/>
          <w:sz w:val="22"/>
          <w:szCs w:val="22"/>
        </w:rPr>
        <w:t xml:space="preserve">Wir sind dieses Mal ein kleines Team. </w:t>
      </w:r>
      <w:r w:rsidR="00670E5E" w:rsidRPr="0017220B">
        <w:rPr>
          <w:rFonts w:ascii="Comic Sans MS" w:hAnsi="Comic Sans MS"/>
          <w:sz w:val="22"/>
          <w:szCs w:val="22"/>
        </w:rPr>
        <w:t>Elli Trapp-Jörg</w:t>
      </w:r>
      <w:r w:rsidR="00016C21" w:rsidRPr="0017220B">
        <w:rPr>
          <w:rFonts w:ascii="Comic Sans MS" w:hAnsi="Comic Sans MS"/>
          <w:sz w:val="22"/>
          <w:szCs w:val="22"/>
        </w:rPr>
        <w:t xml:space="preserve"> </w:t>
      </w:r>
      <w:r w:rsidR="00F51BAD" w:rsidRPr="0017220B">
        <w:rPr>
          <w:rFonts w:ascii="Comic Sans MS" w:hAnsi="Comic Sans MS"/>
          <w:sz w:val="22"/>
          <w:szCs w:val="22"/>
        </w:rPr>
        <w:t>kann an ihre bisherigen</w:t>
      </w:r>
      <w:r w:rsidR="0099146F" w:rsidRPr="0017220B">
        <w:rPr>
          <w:rFonts w:ascii="Comic Sans MS" w:hAnsi="Comic Sans MS"/>
          <w:sz w:val="22"/>
          <w:szCs w:val="22"/>
        </w:rPr>
        <w:t xml:space="preserve"> </w:t>
      </w:r>
      <w:r w:rsidR="00F51BAD" w:rsidRPr="0017220B">
        <w:rPr>
          <w:rFonts w:ascii="Comic Sans MS" w:hAnsi="Comic Sans MS"/>
          <w:sz w:val="22"/>
          <w:szCs w:val="22"/>
        </w:rPr>
        <w:t>Erfahrungen anknüpfen.</w:t>
      </w:r>
      <w:r w:rsidR="001051F1" w:rsidRPr="0017220B">
        <w:rPr>
          <w:rFonts w:ascii="Comic Sans MS" w:hAnsi="Comic Sans MS"/>
          <w:sz w:val="22"/>
          <w:szCs w:val="22"/>
        </w:rPr>
        <w:t xml:space="preserve"> </w:t>
      </w:r>
      <w:r w:rsidR="00AB0997" w:rsidRPr="0017220B">
        <w:rPr>
          <w:rFonts w:ascii="Comic Sans MS" w:hAnsi="Comic Sans MS"/>
          <w:sz w:val="22"/>
          <w:szCs w:val="22"/>
        </w:rPr>
        <w:t xml:space="preserve">Als Physiotherapeutin hat sie in der </w:t>
      </w:r>
      <w:r w:rsidR="005F30B8" w:rsidRPr="0017220B">
        <w:rPr>
          <w:rFonts w:ascii="Comic Sans MS" w:hAnsi="Comic Sans MS"/>
          <w:sz w:val="22"/>
          <w:szCs w:val="22"/>
        </w:rPr>
        <w:t>O</w:t>
      </w:r>
      <w:r w:rsidR="00AB0997" w:rsidRPr="0017220B">
        <w:rPr>
          <w:rFonts w:ascii="Comic Sans MS" w:hAnsi="Comic Sans MS"/>
          <w:sz w:val="22"/>
          <w:szCs w:val="22"/>
        </w:rPr>
        <w:t>rthopädischen Abteilung in Mbour die dort tätige Kranke</w:t>
      </w:r>
      <w:r w:rsidR="00160EE4" w:rsidRPr="0017220B">
        <w:rPr>
          <w:rFonts w:ascii="Comic Sans MS" w:hAnsi="Comic Sans MS"/>
          <w:sz w:val="22"/>
          <w:szCs w:val="22"/>
        </w:rPr>
        <w:t>n</w:t>
      </w:r>
      <w:r w:rsidR="00AB0997" w:rsidRPr="0017220B">
        <w:rPr>
          <w:rFonts w:ascii="Comic Sans MS" w:hAnsi="Comic Sans MS"/>
          <w:sz w:val="22"/>
          <w:szCs w:val="22"/>
        </w:rPr>
        <w:t xml:space="preserve">gymnastin Schwester Darou mit neuen Methoden vertraut gemacht. Auch in der Hauswirtschaftsklasse im Zentrum in Mbour war sie tätig und hat neben Kochen und Nähen die Mädchen begeistert, mit Giraffen und Bäumen Stoffe zu bedrucken. </w:t>
      </w:r>
      <w:r w:rsidR="003D0232" w:rsidRPr="0017220B">
        <w:rPr>
          <w:rFonts w:ascii="Comic Sans MS" w:hAnsi="Comic Sans MS"/>
          <w:sz w:val="22"/>
          <w:szCs w:val="22"/>
        </w:rPr>
        <w:t>P</w:t>
      </w:r>
      <w:r w:rsidR="00561574" w:rsidRPr="0017220B">
        <w:rPr>
          <w:rFonts w:ascii="Comic Sans MS" w:hAnsi="Comic Sans MS"/>
          <w:sz w:val="22"/>
          <w:szCs w:val="22"/>
        </w:rPr>
        <w:t>roblembewusstsein vermittelte sie damit, dass die Mädchen lernten, einfache Taschen zu nähen</w:t>
      </w:r>
      <w:r w:rsidR="00416981" w:rsidRPr="0017220B">
        <w:rPr>
          <w:rFonts w:ascii="Comic Sans MS" w:hAnsi="Comic Sans MS"/>
          <w:sz w:val="22"/>
          <w:szCs w:val="22"/>
        </w:rPr>
        <w:t xml:space="preserve"> und damit die schädlichen Plastikbeutel zu ersetzen.</w:t>
      </w:r>
    </w:p>
    <w:p w:rsidR="00416981" w:rsidRPr="0017220B" w:rsidRDefault="005B7246" w:rsidP="00A80417">
      <w:pPr>
        <w:jc w:val="both"/>
        <w:rPr>
          <w:rFonts w:ascii="Comic Sans MS" w:hAnsi="Comic Sans MS"/>
          <w:sz w:val="22"/>
          <w:szCs w:val="22"/>
        </w:rPr>
      </w:pPr>
      <w:r w:rsidRPr="0017220B">
        <w:rPr>
          <w:rFonts w:ascii="Comic Sans MS" w:hAnsi="Comic Sans MS"/>
          <w:sz w:val="22"/>
          <w:szCs w:val="22"/>
        </w:rPr>
        <w:t xml:space="preserve">Eine Sonderrolle spielte zweifellos der aus Trippstadt stammende Daniel Nothof. Er wollte Senegal und auch unsere Projekte kennenlernen, merkte aber sehr schnell, dass </w:t>
      </w:r>
      <w:r w:rsidRPr="0017220B">
        <w:rPr>
          <w:rFonts w:ascii="Comic Sans MS" w:hAnsi="Comic Sans MS"/>
          <w:sz w:val="22"/>
          <w:szCs w:val="22"/>
        </w:rPr>
        <w:lastRenderedPageBreak/>
        <w:t>dazu die ganz praktische Mitarbeit gehört. So war es für ihn keine Frage, mit den jungen Behinderten die Schuhmacherei in Mbour, die ein neues</w:t>
      </w:r>
      <w:r w:rsidR="00160EE4" w:rsidRPr="0017220B">
        <w:rPr>
          <w:rFonts w:ascii="Comic Sans MS" w:hAnsi="Comic Sans MS"/>
          <w:sz w:val="22"/>
          <w:szCs w:val="22"/>
        </w:rPr>
        <w:t xml:space="preserve"> </w:t>
      </w:r>
      <w:r w:rsidRPr="0017220B">
        <w:rPr>
          <w:rFonts w:ascii="Comic Sans MS" w:hAnsi="Comic Sans MS"/>
          <w:sz w:val="22"/>
          <w:szCs w:val="22"/>
        </w:rPr>
        <w:t>Dach bekam, auszuräumen, die Werkzeuge zu sortieren und wieder einzuräumen. Oder:</w:t>
      </w:r>
      <w:r w:rsidR="00F17DB7" w:rsidRPr="0017220B">
        <w:rPr>
          <w:rFonts w:ascii="Comic Sans MS" w:hAnsi="Comic Sans MS"/>
          <w:sz w:val="22"/>
          <w:szCs w:val="22"/>
        </w:rPr>
        <w:t xml:space="preserve"> im Kindergarten in Gania Bouggou </w:t>
      </w:r>
      <w:r w:rsidR="00C65612" w:rsidRPr="0017220B">
        <w:rPr>
          <w:rFonts w:ascii="Comic Sans MS" w:hAnsi="Comic Sans MS"/>
          <w:sz w:val="22"/>
          <w:szCs w:val="22"/>
        </w:rPr>
        <w:t xml:space="preserve">an die </w:t>
      </w:r>
      <w:r w:rsidR="00F17DB7" w:rsidRPr="0017220B">
        <w:rPr>
          <w:rFonts w:ascii="Comic Sans MS" w:hAnsi="Comic Sans MS"/>
          <w:sz w:val="22"/>
          <w:szCs w:val="22"/>
        </w:rPr>
        <w:t>Kinder die neuen, kleinen Rucksäcke zu verteilen</w:t>
      </w:r>
      <w:r w:rsidR="005F30B8" w:rsidRPr="0017220B">
        <w:rPr>
          <w:rFonts w:ascii="Comic Sans MS" w:hAnsi="Comic Sans MS"/>
          <w:sz w:val="22"/>
          <w:szCs w:val="22"/>
        </w:rPr>
        <w:t xml:space="preserve">, </w:t>
      </w:r>
      <w:r w:rsidR="00C65612" w:rsidRPr="0017220B">
        <w:rPr>
          <w:rFonts w:ascii="Comic Sans MS" w:hAnsi="Comic Sans MS"/>
          <w:sz w:val="22"/>
          <w:szCs w:val="22"/>
        </w:rPr>
        <w:t>deren Benutzung zu erklären und anschließend mit ihnen Ball zu spielen. Sicher hat er gerne mit</w:t>
      </w:r>
      <w:r w:rsidR="009810A9" w:rsidRPr="0017220B">
        <w:rPr>
          <w:rFonts w:ascii="Comic Sans MS" w:hAnsi="Comic Sans MS"/>
          <w:sz w:val="22"/>
          <w:szCs w:val="22"/>
        </w:rPr>
        <w:t xml:space="preserve"> Mamadou Diop zusammengearbeitet, nicht nur, wenn es in der Schule in Louly-Gang um das Streichen eines von Term</w:t>
      </w:r>
      <w:r w:rsidR="00870486" w:rsidRPr="0017220B">
        <w:rPr>
          <w:rFonts w:ascii="Comic Sans MS" w:hAnsi="Comic Sans MS"/>
          <w:sz w:val="22"/>
          <w:szCs w:val="22"/>
        </w:rPr>
        <w:t>i</w:t>
      </w:r>
      <w:r w:rsidR="009810A9" w:rsidRPr="0017220B">
        <w:rPr>
          <w:rFonts w:ascii="Comic Sans MS" w:hAnsi="Comic Sans MS"/>
          <w:sz w:val="22"/>
          <w:szCs w:val="22"/>
        </w:rPr>
        <w:t xml:space="preserve">ten befallenen Schrankes </w:t>
      </w:r>
      <w:r w:rsidR="00870486" w:rsidRPr="0017220B">
        <w:rPr>
          <w:rFonts w:ascii="Comic Sans MS" w:hAnsi="Comic Sans MS"/>
          <w:sz w:val="22"/>
          <w:szCs w:val="22"/>
        </w:rPr>
        <w:t>oder das Anpflanzen von später einmal schattenspendenden Bäumen g</w:t>
      </w:r>
      <w:r w:rsidR="00A8732B" w:rsidRPr="0017220B">
        <w:rPr>
          <w:rFonts w:ascii="Comic Sans MS" w:hAnsi="Comic Sans MS"/>
          <w:sz w:val="22"/>
          <w:szCs w:val="22"/>
        </w:rPr>
        <w:t>ing. Schließlich kamen zwei Studentinnen aus</w:t>
      </w:r>
      <w:r w:rsidR="00604CDA" w:rsidRPr="0017220B">
        <w:rPr>
          <w:rFonts w:ascii="Comic Sans MS" w:hAnsi="Comic Sans MS"/>
          <w:sz w:val="22"/>
          <w:szCs w:val="22"/>
        </w:rPr>
        <w:t xml:space="preserve"> Berlin zu uns</w:t>
      </w:r>
      <w:r w:rsidR="008D6CFB" w:rsidRPr="0017220B">
        <w:rPr>
          <w:rFonts w:ascii="Comic Sans MS" w:hAnsi="Comic Sans MS"/>
          <w:sz w:val="22"/>
          <w:szCs w:val="22"/>
        </w:rPr>
        <w:t>,</w:t>
      </w:r>
      <w:r w:rsidR="00604CDA" w:rsidRPr="0017220B">
        <w:rPr>
          <w:rFonts w:ascii="Comic Sans MS" w:hAnsi="Comic Sans MS"/>
          <w:sz w:val="22"/>
          <w:szCs w:val="22"/>
        </w:rPr>
        <w:t xml:space="preserve"> die ein Praktikum am Landwirtschaftlichen Ausbildungszentrum machen wollen.</w:t>
      </w:r>
      <w:r w:rsidR="00FD5D6F" w:rsidRPr="0017220B">
        <w:rPr>
          <w:rFonts w:ascii="Comic Sans MS" w:hAnsi="Comic Sans MS"/>
          <w:sz w:val="22"/>
          <w:szCs w:val="22"/>
        </w:rPr>
        <w:t xml:space="preserve"> All diese kleinen Beispiele der Mitarbeit in den Projekten, sind wichtig, weil sie eben unserem Prinzip entsprechen, Projekte nicht nur schlüsselfertig zu erstellen, sondern beratend und mitarbeitend zu begleiten. </w:t>
      </w:r>
    </w:p>
    <w:p w:rsidR="00FE4655" w:rsidRPr="0017220B" w:rsidRDefault="00FD5D6F" w:rsidP="00A80417">
      <w:pPr>
        <w:jc w:val="both"/>
        <w:rPr>
          <w:rFonts w:ascii="Comic Sans MS" w:hAnsi="Comic Sans MS"/>
          <w:sz w:val="22"/>
          <w:szCs w:val="22"/>
        </w:rPr>
      </w:pPr>
      <w:r w:rsidRPr="0017220B">
        <w:rPr>
          <w:rFonts w:ascii="Comic Sans MS" w:hAnsi="Comic Sans MS"/>
          <w:sz w:val="22"/>
          <w:szCs w:val="22"/>
        </w:rPr>
        <w:t>Meine Hoffnung, dass die mir zuf</w:t>
      </w:r>
      <w:r w:rsidR="004E4AB6" w:rsidRPr="0017220B">
        <w:rPr>
          <w:rFonts w:ascii="Comic Sans MS" w:hAnsi="Comic Sans MS"/>
          <w:sz w:val="22"/>
          <w:szCs w:val="22"/>
        </w:rPr>
        <w:t>allenden Aufgaben dieses Mal etwas geringer ausfallen würden, wurde von Tag</w:t>
      </w:r>
      <w:r w:rsidR="00D27444" w:rsidRPr="0017220B">
        <w:rPr>
          <w:rFonts w:ascii="Comic Sans MS" w:hAnsi="Comic Sans MS"/>
          <w:sz w:val="22"/>
          <w:szCs w:val="22"/>
        </w:rPr>
        <w:t xml:space="preserve"> zu Tag weniger. Eine Hoffnung</w:t>
      </w:r>
      <w:r w:rsidR="00A56B45" w:rsidRPr="0017220B">
        <w:rPr>
          <w:rFonts w:ascii="Comic Sans MS" w:hAnsi="Comic Sans MS"/>
          <w:sz w:val="22"/>
          <w:szCs w:val="22"/>
        </w:rPr>
        <w:t>, die auch unter der tagelangen Hitze</w:t>
      </w:r>
      <w:r w:rsidR="00D65419" w:rsidRPr="0017220B">
        <w:rPr>
          <w:rFonts w:ascii="Comic Sans MS" w:hAnsi="Comic Sans MS"/>
          <w:sz w:val="22"/>
          <w:szCs w:val="22"/>
        </w:rPr>
        <w:t xml:space="preserve"> zwischen 39 und 43 Grad Celsius, unter der wir alle, auch unsere senegalesischen Freunde, zu leiden hatten, einfach dahinschmolz. Dabei</w:t>
      </w:r>
      <w:r w:rsidR="00074D77" w:rsidRPr="0017220B">
        <w:rPr>
          <w:rFonts w:ascii="Comic Sans MS" w:hAnsi="Comic Sans MS"/>
          <w:sz w:val="22"/>
          <w:szCs w:val="22"/>
        </w:rPr>
        <w:t xml:space="preserve"> sind es immer wieder grundsätzliche Fragen, die in den Projekten zu bedenken und zu entscheiden sind. Im Behindertenzentrum in Thiès kam der Vorschlag, ein kleines Schreibwarengeschäft</w:t>
      </w:r>
      <w:r w:rsidR="00FC365D" w:rsidRPr="0017220B">
        <w:rPr>
          <w:rFonts w:ascii="Comic Sans MS" w:hAnsi="Comic Sans MS"/>
          <w:sz w:val="22"/>
          <w:szCs w:val="22"/>
        </w:rPr>
        <w:t xml:space="preserve"> einzurichten</w:t>
      </w:r>
      <w:r w:rsidR="00525C10" w:rsidRPr="0017220B">
        <w:rPr>
          <w:rFonts w:ascii="Comic Sans MS" w:hAnsi="Comic Sans MS"/>
          <w:sz w:val="22"/>
          <w:szCs w:val="22"/>
        </w:rPr>
        <w:t xml:space="preserve"> und für den Verkauf hin zur Straße zu öffnen. </w:t>
      </w:r>
      <w:r w:rsidR="009752AD" w:rsidRPr="0017220B">
        <w:rPr>
          <w:rFonts w:ascii="Comic Sans MS" w:hAnsi="Comic Sans MS"/>
          <w:sz w:val="22"/>
          <w:szCs w:val="22"/>
        </w:rPr>
        <w:t>Angesichts der beiden großen Schulen, die sich in der Nähe befinden, verspricht man sich gute Einnahmen. Die Einrichtungskosten muss allerdings der Senegalhilfe-Verein übernehmen.</w:t>
      </w:r>
      <w:r w:rsidR="00967076" w:rsidRPr="0017220B">
        <w:rPr>
          <w:rFonts w:ascii="Comic Sans MS" w:hAnsi="Comic Sans MS"/>
          <w:sz w:val="22"/>
          <w:szCs w:val="22"/>
        </w:rPr>
        <w:t xml:space="preserve"> In der Orthopädischen Abteilung in M</w:t>
      </w:r>
      <w:r w:rsidR="00FE4655" w:rsidRPr="0017220B">
        <w:rPr>
          <w:rFonts w:ascii="Comic Sans MS" w:hAnsi="Comic Sans MS"/>
          <w:sz w:val="22"/>
          <w:szCs w:val="22"/>
        </w:rPr>
        <w:t>bour geht es mehr um strukturelle Fragen, um die Kostenbeteiligung der Patienten und die Verwendung der Zuschüsse, ohne die eine solche Einrichtung nicht leben kann.</w:t>
      </w:r>
    </w:p>
    <w:p w:rsidR="00692979" w:rsidRDefault="00FE4655" w:rsidP="00A80417">
      <w:pPr>
        <w:jc w:val="both"/>
        <w:rPr>
          <w:rFonts w:ascii="Comic Sans MS" w:hAnsi="Comic Sans MS"/>
          <w:sz w:val="22"/>
          <w:szCs w:val="22"/>
        </w:rPr>
      </w:pPr>
      <w:r w:rsidRPr="0017220B">
        <w:rPr>
          <w:rFonts w:ascii="Comic Sans MS" w:hAnsi="Comic Sans MS"/>
          <w:sz w:val="22"/>
          <w:szCs w:val="22"/>
        </w:rPr>
        <w:t>In diesem Sinne bitte ich Sie</w:t>
      </w:r>
      <w:r w:rsidR="00785903" w:rsidRPr="0017220B">
        <w:rPr>
          <w:rFonts w:ascii="Comic Sans MS" w:hAnsi="Comic Sans MS"/>
          <w:sz w:val="22"/>
          <w:szCs w:val="22"/>
        </w:rPr>
        <w:t>, auch weiterhin</w:t>
      </w:r>
      <w:r w:rsidR="00D65419" w:rsidRPr="0017220B">
        <w:rPr>
          <w:rFonts w:ascii="Comic Sans MS" w:hAnsi="Comic Sans MS"/>
          <w:sz w:val="22"/>
          <w:szCs w:val="22"/>
        </w:rPr>
        <w:t xml:space="preserve"> </w:t>
      </w:r>
      <w:r w:rsidR="00BB6123" w:rsidRPr="0017220B">
        <w:rPr>
          <w:rFonts w:ascii="Comic Sans MS" w:hAnsi="Comic Sans MS"/>
          <w:sz w:val="22"/>
          <w:szCs w:val="22"/>
        </w:rPr>
        <w:t>an unserer Seite zu bleiben. Zugleich danke ich Ihnen für alle Gaben und g</w:t>
      </w:r>
      <w:r w:rsidR="00867A3C" w:rsidRPr="0017220B">
        <w:rPr>
          <w:rFonts w:ascii="Comic Sans MS" w:hAnsi="Comic Sans MS"/>
          <w:sz w:val="22"/>
          <w:szCs w:val="22"/>
        </w:rPr>
        <w:t>ute Gedanken, mit denen Sie unsere Arbeit unterstützen.</w:t>
      </w:r>
      <w:r w:rsidR="00D65419" w:rsidRPr="0017220B">
        <w:rPr>
          <w:rFonts w:ascii="Comic Sans MS" w:hAnsi="Comic Sans MS"/>
          <w:sz w:val="22"/>
          <w:szCs w:val="22"/>
        </w:rPr>
        <w:t xml:space="preserve"> </w:t>
      </w:r>
    </w:p>
    <w:p w:rsidR="00867A3C" w:rsidRDefault="00867A3C" w:rsidP="00A80417">
      <w:pPr>
        <w:jc w:val="both"/>
        <w:rPr>
          <w:rFonts w:ascii="Comic Sans MS" w:hAnsi="Comic Sans MS"/>
          <w:sz w:val="22"/>
          <w:szCs w:val="22"/>
        </w:rPr>
      </w:pPr>
      <w:r w:rsidRPr="0017220B">
        <w:rPr>
          <w:rFonts w:ascii="Comic Sans MS" w:hAnsi="Comic Sans MS"/>
          <w:sz w:val="22"/>
          <w:szCs w:val="22"/>
        </w:rPr>
        <w:t>Mit herzlichen Grüßen und Wünschen</w:t>
      </w:r>
    </w:p>
    <w:p w:rsidR="00867A3C" w:rsidRDefault="00867A3C" w:rsidP="00A80417">
      <w:pPr>
        <w:jc w:val="both"/>
        <w:rPr>
          <w:rFonts w:ascii="Comic Sans MS" w:hAnsi="Comic Sans MS"/>
          <w:sz w:val="22"/>
          <w:szCs w:val="22"/>
        </w:rPr>
      </w:pPr>
      <w:r w:rsidRPr="0017220B">
        <w:rPr>
          <w:rFonts w:ascii="Comic Sans MS" w:hAnsi="Comic Sans MS"/>
          <w:sz w:val="22"/>
          <w:szCs w:val="22"/>
        </w:rPr>
        <w:t>Ihre</w:t>
      </w:r>
    </w:p>
    <w:p w:rsidR="0017220B" w:rsidRPr="0017220B" w:rsidRDefault="0017220B" w:rsidP="00A80417">
      <w:pPr>
        <w:jc w:val="both"/>
        <w:rPr>
          <w:rFonts w:ascii="Comic Sans MS" w:hAnsi="Comic Sans MS"/>
          <w:sz w:val="22"/>
          <w:szCs w:val="22"/>
        </w:rPr>
      </w:pPr>
      <w:r>
        <w:rPr>
          <w:rFonts w:ascii="Comic Sans MS" w:hAnsi="Comic Sans MS"/>
          <w:noProof/>
          <w:sz w:val="21"/>
          <w:szCs w:val="21"/>
        </w:rPr>
        <w:drawing>
          <wp:inline distT="0" distB="0" distL="0" distR="0" wp14:anchorId="559C1905" wp14:editId="6078BF5D">
            <wp:extent cx="1990725" cy="554761"/>
            <wp:effectExtent l="0" t="0" r="0" b="0"/>
            <wp:docPr id="1" name="Grafik 1" descr="E:\homepage\racke\images\doris Unterschri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omepage\racke\images\doris Unterschrif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90725" cy="554761"/>
                    </a:xfrm>
                    <a:prstGeom prst="rect">
                      <a:avLst/>
                    </a:prstGeom>
                    <a:noFill/>
                    <a:ln>
                      <a:noFill/>
                    </a:ln>
                  </pic:spPr>
                </pic:pic>
              </a:graphicData>
            </a:graphic>
          </wp:inline>
        </w:drawing>
      </w:r>
    </w:p>
    <w:p w:rsidR="0017220B" w:rsidRPr="00F81DD5" w:rsidRDefault="0017220B" w:rsidP="0017220B">
      <w:pPr>
        <w:spacing w:before="120" w:after="120"/>
        <w:jc w:val="both"/>
        <w:rPr>
          <w:rFonts w:ascii="Comic Sans MS" w:eastAsiaTheme="minorHAnsi" w:hAnsi="Comic Sans MS" w:cstheme="minorBidi"/>
          <w:sz w:val="21"/>
          <w:szCs w:val="21"/>
          <w:lang w:eastAsia="en-US"/>
        </w:rPr>
      </w:pPr>
      <w:r w:rsidRPr="00F81DD5">
        <w:rPr>
          <w:rFonts w:ascii="Comic Sans MS" w:eastAsiaTheme="minorHAnsi" w:hAnsi="Comic Sans MS" w:cstheme="minorBidi"/>
          <w:sz w:val="21"/>
          <w:szCs w:val="21"/>
          <w:lang w:eastAsia="en-US"/>
        </w:rPr>
        <w:t xml:space="preserve">Senegalhilfe-Stiftung Konto Nr. 222 77  BLZ 540 502 20 Kreissparkasse Kaiserslautern     </w:t>
      </w:r>
    </w:p>
    <w:p w:rsidR="0017220B" w:rsidRPr="00F81DD5" w:rsidRDefault="0017220B" w:rsidP="0017220B">
      <w:pPr>
        <w:spacing w:before="120" w:after="120"/>
        <w:jc w:val="both"/>
        <w:rPr>
          <w:rFonts w:ascii="Comic Sans MS" w:eastAsiaTheme="minorHAnsi" w:hAnsi="Comic Sans MS" w:cstheme="minorBidi"/>
          <w:sz w:val="21"/>
          <w:szCs w:val="21"/>
          <w:lang w:eastAsia="en-US"/>
        </w:rPr>
      </w:pPr>
      <w:r w:rsidRPr="00F81DD5">
        <w:rPr>
          <w:rFonts w:ascii="Comic Sans MS" w:eastAsiaTheme="minorHAnsi" w:hAnsi="Comic Sans MS" w:cstheme="minorBidi"/>
          <w:sz w:val="21"/>
          <w:szCs w:val="21"/>
          <w:lang w:eastAsia="en-US"/>
        </w:rPr>
        <w:t xml:space="preserve">IBAN: DE25 5405 0220 0000 0222 77 </w:t>
      </w:r>
    </w:p>
    <w:p w:rsidR="0017220B" w:rsidRPr="00F81DD5" w:rsidRDefault="0017220B" w:rsidP="0017220B">
      <w:pPr>
        <w:spacing w:before="120" w:after="120"/>
        <w:jc w:val="both"/>
        <w:rPr>
          <w:rFonts w:ascii="Comic Sans MS" w:eastAsiaTheme="minorHAnsi" w:hAnsi="Comic Sans MS" w:cstheme="minorBidi"/>
          <w:sz w:val="21"/>
          <w:szCs w:val="21"/>
          <w:lang w:eastAsia="en-US"/>
        </w:rPr>
      </w:pPr>
      <w:r w:rsidRPr="00F81DD5">
        <w:rPr>
          <w:rFonts w:ascii="Comic Sans MS" w:eastAsiaTheme="minorHAnsi" w:hAnsi="Comic Sans MS" w:cstheme="minorBidi"/>
          <w:sz w:val="21"/>
          <w:szCs w:val="21"/>
          <w:lang w:eastAsia="en-US"/>
        </w:rPr>
        <w:t xml:space="preserve">Senegalhilfe-Verein e. V.  Konto Nr. 922 229 BLZ 502 20  Kreissparkasse Kaiserslautern     </w:t>
      </w:r>
    </w:p>
    <w:p w:rsidR="00E476C9" w:rsidRPr="0017220B" w:rsidRDefault="0017220B" w:rsidP="0017220B">
      <w:pPr>
        <w:spacing w:before="120" w:after="120"/>
        <w:jc w:val="both"/>
        <w:rPr>
          <w:rFonts w:ascii="Comic Sans MS" w:eastAsiaTheme="minorHAnsi" w:hAnsi="Comic Sans MS" w:cstheme="minorBidi"/>
          <w:sz w:val="21"/>
          <w:szCs w:val="21"/>
          <w:lang w:eastAsia="en-US"/>
        </w:rPr>
      </w:pPr>
      <w:bookmarkStart w:id="0" w:name="_GoBack"/>
      <w:bookmarkEnd w:id="0"/>
      <w:r w:rsidRPr="00F81DD5">
        <w:rPr>
          <w:rFonts w:ascii="Comic Sans MS" w:eastAsiaTheme="minorHAnsi" w:hAnsi="Comic Sans MS" w:cstheme="minorBidi"/>
          <w:sz w:val="21"/>
          <w:szCs w:val="21"/>
          <w:lang w:eastAsia="en-US"/>
        </w:rPr>
        <w:t>IBAN:  DE15 5405 0220 0000 9222 29</w:t>
      </w:r>
      <w:r w:rsidR="00525435">
        <w:rPr>
          <w:rFonts w:ascii="Comic Sans MS" w:eastAsiaTheme="minorHAnsi" w:hAnsi="Comic Sans MS" w:cstheme="minorBidi"/>
          <w:sz w:val="21"/>
          <w:szCs w:val="21"/>
          <w:lang w:eastAsia="en-US"/>
        </w:rPr>
        <w:t xml:space="preserve">    </w:t>
      </w:r>
    </w:p>
    <w:sectPr w:rsidR="00E476C9" w:rsidRPr="0017220B">
      <w:pgSz w:w="11906" w:h="16838"/>
      <w:pgMar w:top="85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proofState w:spelling="clean" w:grammar="clean"/>
  <w:attachedTemplate r:id="rId1"/>
  <w:defaultTabStop w:val="708"/>
  <w:autoHyphenation/>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21E"/>
    <w:rsid w:val="00001334"/>
    <w:rsid w:val="00016C21"/>
    <w:rsid w:val="00033531"/>
    <w:rsid w:val="00064526"/>
    <w:rsid w:val="000743E9"/>
    <w:rsid w:val="00074D77"/>
    <w:rsid w:val="000934F2"/>
    <w:rsid w:val="001051F1"/>
    <w:rsid w:val="00121729"/>
    <w:rsid w:val="0012624A"/>
    <w:rsid w:val="00137877"/>
    <w:rsid w:val="00160EE4"/>
    <w:rsid w:val="0016415F"/>
    <w:rsid w:val="0017220B"/>
    <w:rsid w:val="001A3110"/>
    <w:rsid w:val="001A3AF5"/>
    <w:rsid w:val="00262663"/>
    <w:rsid w:val="0026506F"/>
    <w:rsid w:val="002D40B0"/>
    <w:rsid w:val="002D6735"/>
    <w:rsid w:val="002F1A30"/>
    <w:rsid w:val="00355439"/>
    <w:rsid w:val="003C5585"/>
    <w:rsid w:val="003D0232"/>
    <w:rsid w:val="003D0DA0"/>
    <w:rsid w:val="003D388D"/>
    <w:rsid w:val="003D6BA7"/>
    <w:rsid w:val="00416981"/>
    <w:rsid w:val="0043221E"/>
    <w:rsid w:val="004479BF"/>
    <w:rsid w:val="004979E0"/>
    <w:rsid w:val="004B14C4"/>
    <w:rsid w:val="004E28A7"/>
    <w:rsid w:val="004E4AB6"/>
    <w:rsid w:val="004E75E2"/>
    <w:rsid w:val="00525435"/>
    <w:rsid w:val="00525C10"/>
    <w:rsid w:val="00561574"/>
    <w:rsid w:val="005A2627"/>
    <w:rsid w:val="005B7246"/>
    <w:rsid w:val="005D04BA"/>
    <w:rsid w:val="005D0A0A"/>
    <w:rsid w:val="005D0B54"/>
    <w:rsid w:val="005F30B8"/>
    <w:rsid w:val="00604CDA"/>
    <w:rsid w:val="00617700"/>
    <w:rsid w:val="00641D8E"/>
    <w:rsid w:val="00670E5E"/>
    <w:rsid w:val="00692979"/>
    <w:rsid w:val="006C3C40"/>
    <w:rsid w:val="006D6DB5"/>
    <w:rsid w:val="00785903"/>
    <w:rsid w:val="007913B7"/>
    <w:rsid w:val="00807E73"/>
    <w:rsid w:val="00836578"/>
    <w:rsid w:val="00844E91"/>
    <w:rsid w:val="00864DCE"/>
    <w:rsid w:val="00867A3C"/>
    <w:rsid w:val="00870486"/>
    <w:rsid w:val="00891C11"/>
    <w:rsid w:val="008D6CFB"/>
    <w:rsid w:val="008E6E70"/>
    <w:rsid w:val="008E7048"/>
    <w:rsid w:val="00900A20"/>
    <w:rsid w:val="00967076"/>
    <w:rsid w:val="00972B38"/>
    <w:rsid w:val="009752AD"/>
    <w:rsid w:val="009810A9"/>
    <w:rsid w:val="0099146F"/>
    <w:rsid w:val="009A4460"/>
    <w:rsid w:val="00A064B3"/>
    <w:rsid w:val="00A07B3A"/>
    <w:rsid w:val="00A371A2"/>
    <w:rsid w:val="00A56B45"/>
    <w:rsid w:val="00A80417"/>
    <w:rsid w:val="00A8732B"/>
    <w:rsid w:val="00AB0997"/>
    <w:rsid w:val="00AC7AB5"/>
    <w:rsid w:val="00AE0296"/>
    <w:rsid w:val="00AF026B"/>
    <w:rsid w:val="00B4671B"/>
    <w:rsid w:val="00B5663C"/>
    <w:rsid w:val="00BB6123"/>
    <w:rsid w:val="00C1587D"/>
    <w:rsid w:val="00C65612"/>
    <w:rsid w:val="00C7239A"/>
    <w:rsid w:val="00C921C5"/>
    <w:rsid w:val="00C93E08"/>
    <w:rsid w:val="00C93E8A"/>
    <w:rsid w:val="00CB29BF"/>
    <w:rsid w:val="00CB675E"/>
    <w:rsid w:val="00CC7497"/>
    <w:rsid w:val="00D27444"/>
    <w:rsid w:val="00D53B1A"/>
    <w:rsid w:val="00D65419"/>
    <w:rsid w:val="00D656EA"/>
    <w:rsid w:val="00D70A15"/>
    <w:rsid w:val="00D80A6C"/>
    <w:rsid w:val="00D81666"/>
    <w:rsid w:val="00DB2390"/>
    <w:rsid w:val="00DD3C44"/>
    <w:rsid w:val="00DE290A"/>
    <w:rsid w:val="00E02BC8"/>
    <w:rsid w:val="00E476C9"/>
    <w:rsid w:val="00E564FD"/>
    <w:rsid w:val="00E56723"/>
    <w:rsid w:val="00E95EE3"/>
    <w:rsid w:val="00EA0454"/>
    <w:rsid w:val="00ED1386"/>
    <w:rsid w:val="00ED5024"/>
    <w:rsid w:val="00F060C2"/>
    <w:rsid w:val="00F17DB7"/>
    <w:rsid w:val="00F353CB"/>
    <w:rsid w:val="00F51BAD"/>
    <w:rsid w:val="00F81455"/>
    <w:rsid w:val="00F820E5"/>
    <w:rsid w:val="00FA23A0"/>
    <w:rsid w:val="00FC2D33"/>
    <w:rsid w:val="00FC365D"/>
    <w:rsid w:val="00FC4EC0"/>
    <w:rsid w:val="00FD5D6F"/>
    <w:rsid w:val="00FE011E"/>
    <w:rsid w:val="00FE208B"/>
    <w:rsid w:val="00FE46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BF1C18-EE6D-4380-89BA-0DC5E51A3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jc w:val="both"/>
      <w:outlineLvl w:val="0"/>
    </w:pPr>
    <w:rPr>
      <w:rFonts w:ascii="Arial" w:hAnsi="Arial" w:cs="Arial"/>
      <w:b/>
      <w:bCs/>
    </w:rPr>
  </w:style>
  <w:style w:type="paragraph" w:styleId="berschrift2">
    <w:name w:val="heading 2"/>
    <w:basedOn w:val="Standard"/>
    <w:next w:val="Standard"/>
    <w:qFormat/>
    <w:pPr>
      <w:keepNext/>
      <w:jc w:val="center"/>
      <w:outlineLvl w:val="1"/>
    </w:pPr>
    <w:rPr>
      <w:rFonts w:ascii="Arial" w:hAnsi="Arial"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pPr>
      <w:spacing w:line="360" w:lineRule="auto"/>
      <w:jc w:val="both"/>
    </w:pPr>
    <w:rPr>
      <w:rFonts w:ascii="Arial" w:hAnsi="Arial" w:cs="Arial"/>
      <w:b/>
      <w:bCs/>
    </w:r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character" w:styleId="Hyperlink">
    <w:name w:val="Hyperlink"/>
    <w:basedOn w:val="Absatz-Standardschriftart"/>
    <w:semiHidden/>
    <w:rPr>
      <w:color w:val="2200C1"/>
      <w:u w:val="single"/>
    </w:rPr>
  </w:style>
  <w:style w:type="character" w:styleId="HTMLZitat">
    <w:name w:val="HTML Cite"/>
    <w:basedOn w:val="Absatz-Standardschriftart"/>
    <w:semiHidden/>
    <w:rPr>
      <w:i w:val="0"/>
      <w:iCs w:val="0"/>
      <w:color w:val="0E774A"/>
    </w:rPr>
  </w:style>
  <w:style w:type="character" w:customStyle="1" w:styleId="f1">
    <w:name w:val="f1"/>
    <w:basedOn w:val="Absatz-Standardschriftart"/>
    <w:rPr>
      <w:color w:val="767676"/>
    </w:rPr>
  </w:style>
  <w:style w:type="character" w:customStyle="1" w:styleId="gl1">
    <w:name w:val="gl1"/>
    <w:basedOn w:val="Absatz-Standardschriftart"/>
    <w:rPr>
      <w:color w:val="767676"/>
    </w:rPr>
  </w:style>
  <w:style w:type="paragraph" w:styleId="Sprechblasentext">
    <w:name w:val="Balloon Text"/>
    <w:basedOn w:val="Standard"/>
    <w:link w:val="SprechblasentextZchn"/>
    <w:uiPriority w:val="99"/>
    <w:semiHidden/>
    <w:unhideWhenUsed/>
    <w:rsid w:val="005D0B5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0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ell\Eigene%20Dateien\L%202012\Vorlagen\Vorlage%20Doris%202011.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1DFFB-AAFC-42CD-B4E7-546621DD8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Doris 2011.dot</Template>
  <TotalTime>0</TotalTime>
  <Pages>2</Pages>
  <Words>766</Words>
  <Characters>4829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2</vt:lpstr>
    </vt:vector>
  </TitlesOfParts>
  <Company>Senegalhilfe-Verein-e. V.</Company>
  <LinksUpToDate>false</LinksUpToDate>
  <CharactersWithSpaces>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Dell</dc:creator>
  <cp:lastModifiedBy>Herrgen</cp:lastModifiedBy>
  <cp:revision>6</cp:revision>
  <cp:lastPrinted>2014-07-29T06:56:00Z</cp:lastPrinted>
  <dcterms:created xsi:type="dcterms:W3CDTF">2016-06-03T15:01:00Z</dcterms:created>
  <dcterms:modified xsi:type="dcterms:W3CDTF">2016-06-11T10:01:00Z</dcterms:modified>
</cp:coreProperties>
</file>